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91F2C" w14:textId="1E64F794" w:rsidR="00111E97" w:rsidRPr="00635C1F" w:rsidRDefault="0092201D" w:rsidP="00635C1F">
      <w:pPr>
        <w:pStyle w:val="Betarp"/>
        <w:ind w:left="1701"/>
        <w:jc w:val="center"/>
        <w:rPr>
          <w:rFonts w:ascii="Times New Roman" w:hAnsi="Times New Roman" w:cs="Times New Roman"/>
          <w:bCs/>
          <w:color w:val="007BB8"/>
          <w:sz w:val="24"/>
          <w:szCs w:val="24"/>
        </w:rPr>
      </w:pPr>
      <w:r w:rsidRPr="00635C1F">
        <w:rPr>
          <w:rFonts w:ascii="Times New Roman" w:hAnsi="Times New Roman" w:cs="Times New Roman"/>
          <w:bCs/>
          <w:color w:val="007BB8"/>
          <w:sz w:val="24"/>
          <w:szCs w:val="24"/>
        </w:rPr>
        <w:t xml:space="preserve">Specialiųjų pirkimo sąlygų </w:t>
      </w:r>
      <w:r w:rsidR="00153FD0" w:rsidRPr="00635C1F">
        <w:rPr>
          <w:rFonts w:ascii="Times New Roman" w:hAnsi="Times New Roman" w:cs="Times New Roman"/>
          <w:bCs/>
          <w:color w:val="007BB8"/>
          <w:sz w:val="24"/>
          <w:szCs w:val="24"/>
        </w:rPr>
        <w:t>8</w:t>
      </w:r>
      <w:r w:rsidRPr="00635C1F">
        <w:rPr>
          <w:rFonts w:ascii="Times New Roman" w:hAnsi="Times New Roman" w:cs="Times New Roman"/>
          <w:bCs/>
          <w:color w:val="007BB8"/>
          <w:sz w:val="24"/>
          <w:szCs w:val="24"/>
        </w:rPr>
        <w:t xml:space="preserve"> priedas</w:t>
      </w:r>
      <w:r w:rsidR="00111E97" w:rsidRPr="00635C1F">
        <w:rPr>
          <w:rFonts w:ascii="Times New Roman" w:hAnsi="Times New Roman" w:cs="Times New Roman"/>
          <w:bCs/>
          <w:color w:val="007BB8"/>
          <w:sz w:val="24"/>
          <w:szCs w:val="24"/>
        </w:rPr>
        <w:t xml:space="preserve"> ,,</w:t>
      </w:r>
      <w:r w:rsidR="00635C1F" w:rsidRPr="00635C1F">
        <w:rPr>
          <w:rFonts w:ascii="Times New Roman" w:hAnsi="Times New Roman" w:cs="Times New Roman"/>
          <w:bCs/>
          <w:color w:val="007BB8"/>
          <w:sz w:val="24"/>
          <w:szCs w:val="24"/>
        </w:rPr>
        <w:t>Konfidencialios informacijos sąrašas“</w:t>
      </w:r>
    </w:p>
    <w:p w14:paraId="5E0C6DB4" w14:textId="5E0DA0BE" w:rsidR="0092201D" w:rsidRPr="0092201D" w:rsidRDefault="0092201D" w:rsidP="0092201D">
      <w:pPr>
        <w:spacing w:line="276" w:lineRule="auto"/>
        <w:jc w:val="right"/>
        <w:rPr>
          <w:rFonts w:ascii="Times New Roman" w:hAnsi="Times New Roman" w:cs="Times New Roman"/>
          <w:bCs/>
          <w:color w:val="4472C4" w:themeColor="accent1"/>
          <w:sz w:val="24"/>
          <w:szCs w:val="24"/>
        </w:rPr>
      </w:pPr>
    </w:p>
    <w:p w14:paraId="5EEA4DB7" w14:textId="77777777" w:rsidR="00324459" w:rsidRPr="00ED2E16" w:rsidRDefault="00324459" w:rsidP="0092201D">
      <w:pPr>
        <w:pStyle w:val="Betarp"/>
        <w:jc w:val="right"/>
        <w:rPr>
          <w:rFonts w:ascii="Times New Roman" w:hAnsi="Times New Roman" w:cs="Times New Roman"/>
          <w:sz w:val="24"/>
          <w:szCs w:val="24"/>
        </w:rPr>
      </w:pPr>
    </w:p>
    <w:p w14:paraId="03A71139" w14:textId="77777777" w:rsidR="002C2ACA" w:rsidRPr="00ED2E16" w:rsidRDefault="00F0290F" w:rsidP="002C2ACA">
      <w:pPr>
        <w:pStyle w:val="Betarp"/>
        <w:jc w:val="center"/>
        <w:rPr>
          <w:rFonts w:ascii="Times New Roman" w:hAnsi="Times New Roman" w:cs="Times New Roman"/>
          <w:b/>
          <w:bCs/>
          <w:sz w:val="24"/>
          <w:szCs w:val="24"/>
        </w:rPr>
      </w:pPr>
      <w:r w:rsidRPr="00ED2E16">
        <w:rPr>
          <w:rFonts w:ascii="Times New Roman" w:hAnsi="Times New Roman" w:cs="Times New Roman"/>
          <w:b/>
          <w:bCs/>
          <w:sz w:val="24"/>
          <w:szCs w:val="24"/>
        </w:rPr>
        <w:t>INFORMACIJOS,</w:t>
      </w:r>
      <w:r w:rsidR="002C2ACA" w:rsidRPr="00ED2E16">
        <w:rPr>
          <w:rFonts w:ascii="Times New Roman" w:hAnsi="Times New Roman" w:cs="Times New Roman"/>
          <w:b/>
          <w:bCs/>
          <w:sz w:val="24"/>
          <w:szCs w:val="24"/>
        </w:rPr>
        <w:t xml:space="preserve"> </w:t>
      </w:r>
    </w:p>
    <w:p w14:paraId="2CA00FCB" w14:textId="3DCDE926" w:rsidR="00F0290F" w:rsidRPr="00ED2E16" w:rsidRDefault="00F0290F" w:rsidP="00587C54">
      <w:pPr>
        <w:pStyle w:val="Betarp"/>
        <w:jc w:val="center"/>
        <w:rPr>
          <w:rFonts w:ascii="Times New Roman" w:hAnsi="Times New Roman" w:cs="Times New Roman"/>
          <w:b/>
          <w:bCs/>
          <w:sz w:val="24"/>
          <w:szCs w:val="24"/>
        </w:rPr>
      </w:pPr>
      <w:r w:rsidRPr="00ED2E16">
        <w:rPr>
          <w:rFonts w:ascii="Times New Roman" w:hAnsi="Times New Roman" w:cs="Times New Roman"/>
          <w:b/>
          <w:bCs/>
          <w:sz w:val="24"/>
          <w:szCs w:val="24"/>
        </w:rPr>
        <w:t xml:space="preserve">KURI LAIKOMA KONFIDENCIALIA </w:t>
      </w:r>
      <w:r w:rsidR="00587C54">
        <w:rPr>
          <w:rFonts w:ascii="Times New Roman" w:hAnsi="Times New Roman" w:cs="Times New Roman"/>
          <w:b/>
          <w:bCs/>
          <w:sz w:val="24"/>
          <w:szCs w:val="24"/>
        </w:rPr>
        <w:t xml:space="preserve">EUROPOS SOCIALINIO FONDO </w:t>
      </w:r>
      <w:r w:rsidRPr="00ED2E16">
        <w:rPr>
          <w:rFonts w:ascii="Times New Roman" w:hAnsi="Times New Roman" w:cs="Times New Roman"/>
          <w:b/>
          <w:bCs/>
          <w:sz w:val="24"/>
          <w:szCs w:val="24"/>
        </w:rPr>
        <w:t>AGENTŪROS VEIKLOJE,</w:t>
      </w:r>
      <w:r w:rsidR="002C2ACA" w:rsidRPr="00ED2E16">
        <w:rPr>
          <w:rFonts w:ascii="Times New Roman" w:hAnsi="Times New Roman" w:cs="Times New Roman"/>
          <w:b/>
          <w:bCs/>
          <w:sz w:val="24"/>
          <w:szCs w:val="24"/>
        </w:rPr>
        <w:t xml:space="preserve"> </w:t>
      </w:r>
      <w:r w:rsidRPr="00ED2E16">
        <w:rPr>
          <w:rFonts w:ascii="Times New Roman" w:hAnsi="Times New Roman" w:cs="Times New Roman"/>
          <w:b/>
          <w:bCs/>
          <w:sz w:val="24"/>
          <w:szCs w:val="24"/>
        </w:rPr>
        <w:t>SĄRAŠAS</w:t>
      </w:r>
    </w:p>
    <w:p w14:paraId="29D75452" w14:textId="77777777" w:rsidR="00DD4476" w:rsidRPr="00ED2E16" w:rsidRDefault="00DD4476" w:rsidP="008D11B9">
      <w:pPr>
        <w:pStyle w:val="Betarp"/>
        <w:jc w:val="center"/>
        <w:rPr>
          <w:rFonts w:ascii="Times New Roman" w:eastAsia="Times New Roman" w:hAnsi="Times New Roman" w:cs="Times New Roman"/>
          <w:b/>
          <w:bCs/>
          <w:color w:val="000000" w:themeColor="text1"/>
          <w:sz w:val="24"/>
          <w:szCs w:val="24"/>
        </w:rPr>
      </w:pPr>
    </w:p>
    <w:p w14:paraId="59B8ABB7" w14:textId="4F66176A" w:rsidR="00DD4476" w:rsidRDefault="00097F2A" w:rsidP="009665F0">
      <w:pPr>
        <w:pStyle w:val="Betarp"/>
        <w:numPr>
          <w:ilvl w:val="0"/>
          <w:numId w:val="15"/>
        </w:numPr>
        <w:ind w:left="0" w:firstLine="720"/>
        <w:rPr>
          <w:rFonts w:ascii="Times New Roman" w:hAnsi="Times New Roman" w:cs="Times New Roman"/>
          <w:b/>
          <w:bCs/>
          <w:sz w:val="24"/>
          <w:szCs w:val="24"/>
        </w:rPr>
      </w:pPr>
      <w:r w:rsidRPr="00ED2E16">
        <w:rPr>
          <w:rFonts w:ascii="Times New Roman" w:hAnsi="Times New Roman" w:cs="Times New Roman"/>
          <w:b/>
          <w:bCs/>
          <w:sz w:val="24"/>
          <w:szCs w:val="24"/>
        </w:rPr>
        <w:t>PAGRINDINĖS SĄVOKOS</w:t>
      </w:r>
    </w:p>
    <w:p w14:paraId="178443C8" w14:textId="77777777" w:rsidR="009665F0" w:rsidRPr="009665F0" w:rsidRDefault="009665F0" w:rsidP="009665F0">
      <w:pPr>
        <w:pStyle w:val="Betarp"/>
        <w:ind w:left="720"/>
        <w:rPr>
          <w:rFonts w:ascii="Times New Roman" w:hAnsi="Times New Roman" w:cs="Times New Roman"/>
          <w:b/>
          <w:bCs/>
          <w:sz w:val="24"/>
          <w:szCs w:val="24"/>
        </w:rPr>
      </w:pPr>
    </w:p>
    <w:p w14:paraId="21685CAC" w14:textId="6B68AC36" w:rsidR="00AA763C" w:rsidRPr="00ED4862" w:rsidRDefault="006C530A" w:rsidP="00ED4862">
      <w:pPr>
        <w:pStyle w:val="Sraopastraipa"/>
        <w:numPr>
          <w:ilvl w:val="1"/>
          <w:numId w:val="8"/>
        </w:numPr>
        <w:tabs>
          <w:tab w:val="left" w:pos="0"/>
        </w:tabs>
        <w:spacing w:after="120" w:line="240" w:lineRule="auto"/>
        <w:ind w:left="0" w:firstLine="720"/>
        <w:jc w:val="both"/>
        <w:rPr>
          <w:rFonts w:ascii="Times New Roman" w:hAnsi="Times New Roman" w:cs="Times New Roman"/>
          <w:bCs/>
          <w:color w:val="000000"/>
          <w:sz w:val="24"/>
          <w:szCs w:val="24"/>
        </w:rPr>
      </w:pPr>
      <w:r w:rsidRPr="007962DC">
        <w:rPr>
          <w:rFonts w:ascii="Times New Roman" w:hAnsi="Times New Roman" w:cs="Times New Roman"/>
          <w:b/>
          <w:bCs/>
          <w:color w:val="000000"/>
          <w:sz w:val="24"/>
          <w:szCs w:val="24"/>
        </w:rPr>
        <w:t>Agentūra</w:t>
      </w:r>
      <w:r w:rsidR="007E26F8" w:rsidRPr="007962DC">
        <w:rPr>
          <w:rFonts w:ascii="Times New Roman" w:hAnsi="Times New Roman" w:cs="Times New Roman"/>
          <w:color w:val="000000"/>
          <w:sz w:val="24"/>
          <w:szCs w:val="24"/>
        </w:rPr>
        <w:t>,</w:t>
      </w:r>
      <w:r w:rsidR="007E26F8" w:rsidRPr="007962DC">
        <w:rPr>
          <w:rFonts w:ascii="Times New Roman" w:hAnsi="Times New Roman" w:cs="Times New Roman"/>
          <w:b/>
          <w:bCs/>
          <w:color w:val="000000"/>
          <w:sz w:val="24"/>
          <w:szCs w:val="24"/>
        </w:rPr>
        <w:t xml:space="preserve"> Darbdavys </w:t>
      </w:r>
      <w:r w:rsidR="007E26F8" w:rsidRPr="007962DC">
        <w:rPr>
          <w:rFonts w:ascii="Times New Roman" w:hAnsi="Times New Roman" w:cs="Times New Roman"/>
          <w:bCs/>
          <w:color w:val="000000"/>
          <w:sz w:val="24"/>
          <w:szCs w:val="24"/>
        </w:rPr>
        <w:t>– kaip nustatyta Lietuvos Respublikos darbo kodekso (toliau – Darbo kodeksas) 21 straipsnio 3 dalyje</w:t>
      </w:r>
      <w:r w:rsidR="00463810" w:rsidRPr="007962DC">
        <w:rPr>
          <w:rFonts w:ascii="Times New Roman" w:hAnsi="Times New Roman" w:cs="Times New Roman"/>
          <w:bCs/>
          <w:color w:val="000000"/>
          <w:sz w:val="24"/>
          <w:szCs w:val="24"/>
        </w:rPr>
        <w:t xml:space="preserve"> –</w:t>
      </w:r>
      <w:r w:rsidRPr="007962DC">
        <w:rPr>
          <w:rFonts w:ascii="Times New Roman" w:hAnsi="Times New Roman" w:cs="Times New Roman"/>
          <w:bCs/>
          <w:color w:val="000000"/>
          <w:sz w:val="24"/>
          <w:szCs w:val="24"/>
        </w:rPr>
        <w:t xml:space="preserve"> Europos socialinio fondo agentūra</w:t>
      </w:r>
      <w:r w:rsidR="007E60E2" w:rsidRPr="007962DC">
        <w:rPr>
          <w:rFonts w:ascii="Times New Roman" w:hAnsi="Times New Roman" w:cs="Times New Roman"/>
          <w:bCs/>
          <w:color w:val="000000"/>
          <w:sz w:val="24"/>
          <w:szCs w:val="24"/>
        </w:rPr>
        <w:t xml:space="preserve"> (duomenys kaupiami ir saugomi juridinių asmenų registre, kodas</w:t>
      </w:r>
      <w:r w:rsidR="00421B04" w:rsidRPr="007962DC">
        <w:rPr>
          <w:rFonts w:ascii="Times New Roman" w:hAnsi="Times New Roman" w:cs="Times New Roman"/>
          <w:bCs/>
          <w:color w:val="000000"/>
          <w:sz w:val="24"/>
          <w:szCs w:val="24"/>
        </w:rPr>
        <w:t xml:space="preserve"> 192050725)</w:t>
      </w:r>
      <w:r w:rsidR="00ED4862">
        <w:rPr>
          <w:rFonts w:ascii="Times New Roman" w:hAnsi="Times New Roman" w:cs="Times New Roman"/>
          <w:bCs/>
          <w:color w:val="000000"/>
          <w:sz w:val="24"/>
          <w:szCs w:val="24"/>
        </w:rPr>
        <w:t xml:space="preserve"> (toliau – Agentūra</w:t>
      </w:r>
      <w:r w:rsidR="00ED4862" w:rsidRPr="00ED4862">
        <w:rPr>
          <w:rFonts w:ascii="Times New Roman" w:hAnsi="Times New Roman" w:cs="Times New Roman"/>
          <w:bCs/>
          <w:color w:val="000000"/>
          <w:sz w:val="24"/>
          <w:szCs w:val="24"/>
        </w:rPr>
        <w:t>)</w:t>
      </w:r>
      <w:r w:rsidR="00421B04" w:rsidRPr="00ED4862">
        <w:rPr>
          <w:rFonts w:ascii="Times New Roman" w:hAnsi="Times New Roman" w:cs="Times New Roman"/>
          <w:bCs/>
          <w:color w:val="000000"/>
          <w:sz w:val="24"/>
          <w:szCs w:val="24"/>
        </w:rPr>
        <w:t>.</w:t>
      </w:r>
    </w:p>
    <w:p w14:paraId="6CB99A38" w14:textId="471CF534" w:rsidR="00AA763C" w:rsidRPr="007962DC" w:rsidRDefault="00AA763C" w:rsidP="00D1237B">
      <w:pPr>
        <w:pStyle w:val="Sraopastraipa"/>
        <w:numPr>
          <w:ilvl w:val="1"/>
          <w:numId w:val="8"/>
        </w:numPr>
        <w:tabs>
          <w:tab w:val="left" w:pos="0"/>
        </w:tabs>
        <w:spacing w:after="120" w:line="240" w:lineRule="auto"/>
        <w:ind w:left="0" w:firstLine="720"/>
        <w:jc w:val="both"/>
        <w:rPr>
          <w:rFonts w:ascii="Times New Roman" w:hAnsi="Times New Roman" w:cs="Times New Roman"/>
          <w:color w:val="000000"/>
          <w:sz w:val="24"/>
          <w:szCs w:val="24"/>
        </w:rPr>
      </w:pPr>
      <w:r w:rsidRPr="007962DC">
        <w:rPr>
          <w:rFonts w:ascii="Times New Roman" w:hAnsi="Times New Roman" w:cs="Times New Roman"/>
          <w:b/>
          <w:bCs/>
          <w:color w:val="000000"/>
          <w:sz w:val="24"/>
          <w:szCs w:val="24"/>
        </w:rPr>
        <w:t>Asmens duomenys</w:t>
      </w:r>
      <w:r w:rsidRPr="007962DC">
        <w:rPr>
          <w:rFonts w:ascii="Times New Roman" w:hAnsi="Times New Roman" w:cs="Times New Roman"/>
          <w:color w:val="000000"/>
          <w:sz w:val="24"/>
          <w:szCs w:val="24"/>
        </w:rPr>
        <w:t xml:space="preserve"> – tai pagal 2016 m. balandžio 27 d. priimto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įstatymą yra: bet kokia informacija apie fizinį asmenį, kurio tapatybė nustatyta arba kurio tapatybę galima nustatyti (duomenų subjektas);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22601FAF" w14:textId="70DF4901" w:rsidR="00D1237B" w:rsidRPr="007962DC" w:rsidRDefault="00D1237B" w:rsidP="00D1237B">
      <w:pPr>
        <w:pStyle w:val="Sraopastraipa"/>
        <w:numPr>
          <w:ilvl w:val="1"/>
          <w:numId w:val="8"/>
        </w:numPr>
        <w:tabs>
          <w:tab w:val="left" w:pos="0"/>
        </w:tabs>
        <w:spacing w:after="120" w:line="240" w:lineRule="auto"/>
        <w:ind w:left="0" w:firstLine="720"/>
        <w:jc w:val="both"/>
        <w:rPr>
          <w:rFonts w:ascii="Times New Roman" w:hAnsi="Times New Roman" w:cs="Times New Roman"/>
          <w:color w:val="000000"/>
          <w:sz w:val="24"/>
          <w:szCs w:val="24"/>
        </w:rPr>
      </w:pPr>
      <w:r w:rsidRPr="007962DC">
        <w:rPr>
          <w:rFonts w:ascii="Times New Roman" w:hAnsi="Times New Roman" w:cs="Times New Roman"/>
          <w:b/>
          <w:bCs/>
          <w:color w:val="000000"/>
          <w:sz w:val="24"/>
          <w:szCs w:val="24"/>
        </w:rPr>
        <w:t>Agentūros tiekėjai</w:t>
      </w:r>
      <w:r w:rsidRPr="007962DC">
        <w:rPr>
          <w:rFonts w:ascii="Times New Roman" w:hAnsi="Times New Roman" w:cs="Times New Roman"/>
          <w:color w:val="000000"/>
          <w:sz w:val="24"/>
          <w:szCs w:val="24"/>
        </w:rPr>
        <w:t xml:space="preserve"> – bet kokie asmenys, kurie Agentūrai tiekia prekes, paslaugas ir/ ar darbus, taip pat asmenys, kurie Agentūrai siūlo savo prekes, paslaugas ir/ ar darbus, ir/ar asmenys, kurie konsultuoja Agentūrą ir/ ar su kuriais Agentūra bendradarbiauja.</w:t>
      </w:r>
    </w:p>
    <w:p w14:paraId="24A09BAC" w14:textId="08FEAFAB" w:rsidR="00AC4D64" w:rsidRPr="007962DC" w:rsidRDefault="007E26F8" w:rsidP="00D1237B">
      <w:pPr>
        <w:pStyle w:val="Sraopastraipa"/>
        <w:numPr>
          <w:ilvl w:val="1"/>
          <w:numId w:val="8"/>
        </w:numPr>
        <w:tabs>
          <w:tab w:val="left" w:pos="0"/>
        </w:tabs>
        <w:spacing w:after="120" w:line="240" w:lineRule="auto"/>
        <w:ind w:left="0" w:firstLine="720"/>
        <w:jc w:val="both"/>
        <w:rPr>
          <w:rFonts w:ascii="Times New Roman" w:hAnsi="Times New Roman" w:cs="Times New Roman"/>
          <w:bCs/>
          <w:color w:val="000000"/>
          <w:sz w:val="24"/>
          <w:szCs w:val="24"/>
        </w:rPr>
      </w:pPr>
      <w:r w:rsidRPr="007962DC">
        <w:rPr>
          <w:rFonts w:ascii="Times New Roman" w:hAnsi="Times New Roman" w:cs="Times New Roman"/>
          <w:b/>
          <w:color w:val="000000"/>
          <w:sz w:val="24"/>
          <w:szCs w:val="24"/>
        </w:rPr>
        <w:t xml:space="preserve">Darbuotojas </w:t>
      </w:r>
      <w:r w:rsidRPr="007962DC">
        <w:rPr>
          <w:rFonts w:ascii="Times New Roman" w:hAnsi="Times New Roman" w:cs="Times New Roman"/>
          <w:bCs/>
          <w:color w:val="000000"/>
          <w:sz w:val="24"/>
          <w:szCs w:val="24"/>
        </w:rPr>
        <w:t>– kaip nustatyta Darbo kodekso 21 straipsnio 2 dalyje</w:t>
      </w:r>
      <w:r w:rsidRPr="007962DC">
        <w:rPr>
          <w:rFonts w:ascii="Times New Roman" w:hAnsi="Times New Roman" w:cs="Times New Roman"/>
          <w:sz w:val="24"/>
          <w:szCs w:val="24"/>
        </w:rPr>
        <w:t>.</w:t>
      </w:r>
    </w:p>
    <w:p w14:paraId="1BD353B2" w14:textId="77777777" w:rsidR="00AB4C3C" w:rsidRPr="007962DC" w:rsidRDefault="007E26F8" w:rsidP="00D1237B">
      <w:pPr>
        <w:pStyle w:val="Sraopastraipa"/>
        <w:numPr>
          <w:ilvl w:val="1"/>
          <w:numId w:val="8"/>
        </w:numPr>
        <w:tabs>
          <w:tab w:val="left" w:pos="0"/>
        </w:tabs>
        <w:spacing w:after="120" w:line="240" w:lineRule="auto"/>
        <w:ind w:left="0" w:firstLine="720"/>
        <w:jc w:val="both"/>
        <w:rPr>
          <w:rFonts w:ascii="Times New Roman" w:hAnsi="Times New Roman" w:cs="Times New Roman"/>
          <w:b/>
          <w:bCs/>
          <w:color w:val="000000"/>
          <w:sz w:val="24"/>
          <w:szCs w:val="24"/>
        </w:rPr>
      </w:pPr>
      <w:r w:rsidRPr="007962DC">
        <w:rPr>
          <w:rFonts w:ascii="Times New Roman" w:hAnsi="Times New Roman" w:cs="Times New Roman"/>
          <w:b/>
          <w:color w:val="000000"/>
          <w:sz w:val="24"/>
          <w:szCs w:val="24"/>
        </w:rPr>
        <w:t xml:space="preserve">Darbdavio atstovas </w:t>
      </w:r>
      <w:r w:rsidRPr="007962DC">
        <w:rPr>
          <w:rFonts w:ascii="Times New Roman" w:hAnsi="Times New Roman" w:cs="Times New Roman"/>
          <w:bCs/>
          <w:color w:val="000000"/>
          <w:sz w:val="24"/>
          <w:szCs w:val="24"/>
        </w:rPr>
        <w:t xml:space="preserve">– </w:t>
      </w:r>
      <w:r w:rsidR="006C530A" w:rsidRPr="007962DC">
        <w:rPr>
          <w:rFonts w:ascii="Times New Roman" w:hAnsi="Times New Roman" w:cs="Times New Roman"/>
          <w:bCs/>
          <w:color w:val="000000"/>
          <w:sz w:val="24"/>
          <w:szCs w:val="24"/>
        </w:rPr>
        <w:t>Agentūros</w:t>
      </w:r>
      <w:r w:rsidRPr="007962DC">
        <w:rPr>
          <w:rFonts w:ascii="Times New Roman" w:hAnsi="Times New Roman" w:cs="Times New Roman"/>
          <w:bCs/>
          <w:color w:val="000000"/>
          <w:sz w:val="24"/>
          <w:szCs w:val="24"/>
        </w:rPr>
        <w:t xml:space="preserve"> vadovas (direktorius</w:t>
      </w:r>
      <w:r w:rsidR="00C07E1A" w:rsidRPr="007962DC">
        <w:rPr>
          <w:rFonts w:ascii="Times New Roman" w:hAnsi="Times New Roman" w:cs="Times New Roman"/>
          <w:bCs/>
          <w:color w:val="000000"/>
          <w:sz w:val="24"/>
          <w:szCs w:val="24"/>
        </w:rPr>
        <w:t xml:space="preserve"> </w:t>
      </w:r>
      <w:r w:rsidRPr="007962DC">
        <w:rPr>
          <w:rFonts w:ascii="Times New Roman" w:hAnsi="Times New Roman" w:cs="Times New Roman"/>
          <w:bCs/>
          <w:color w:val="000000"/>
          <w:sz w:val="24"/>
          <w:szCs w:val="24"/>
        </w:rPr>
        <w:t>(-ė)).</w:t>
      </w:r>
    </w:p>
    <w:p w14:paraId="50CC05DC" w14:textId="5FBA7B51" w:rsidR="00AB4C3C" w:rsidRPr="007962DC" w:rsidRDefault="00AB4C3C" w:rsidP="00D1237B">
      <w:pPr>
        <w:pStyle w:val="Sraopastraipa"/>
        <w:numPr>
          <w:ilvl w:val="1"/>
          <w:numId w:val="8"/>
        </w:numPr>
        <w:tabs>
          <w:tab w:val="left" w:pos="0"/>
        </w:tabs>
        <w:spacing w:after="120" w:line="240" w:lineRule="auto"/>
        <w:ind w:left="0" w:firstLine="720"/>
        <w:jc w:val="both"/>
        <w:rPr>
          <w:rFonts w:ascii="Times New Roman" w:hAnsi="Times New Roman" w:cs="Times New Roman"/>
          <w:color w:val="000000"/>
          <w:sz w:val="24"/>
          <w:szCs w:val="24"/>
        </w:rPr>
      </w:pPr>
      <w:r w:rsidRPr="007962DC">
        <w:rPr>
          <w:rFonts w:ascii="Times New Roman" w:hAnsi="Times New Roman" w:cs="Times New Roman"/>
          <w:b/>
          <w:bCs/>
          <w:color w:val="000000"/>
          <w:sz w:val="24"/>
          <w:szCs w:val="24"/>
        </w:rPr>
        <w:t xml:space="preserve">Komercinės paslaptys – </w:t>
      </w:r>
      <w:r w:rsidRPr="007962DC">
        <w:rPr>
          <w:rFonts w:ascii="Times New Roman" w:hAnsi="Times New Roman" w:cs="Times New Roman"/>
          <w:color w:val="000000"/>
          <w:sz w:val="24"/>
          <w:szCs w:val="24"/>
        </w:rPr>
        <w:t>konfidencialūs duomenys, kurie yra tokie specifiniai ir reikšmingi, kad darbuotojai</w:t>
      </w:r>
      <w:r w:rsidR="009F0ED6" w:rsidRPr="007962DC">
        <w:rPr>
          <w:rFonts w:ascii="Times New Roman" w:hAnsi="Times New Roman" w:cs="Times New Roman"/>
          <w:color w:val="000000"/>
          <w:sz w:val="24"/>
          <w:szCs w:val="24"/>
        </w:rPr>
        <w:t xml:space="preserve"> </w:t>
      </w:r>
      <w:r w:rsidR="00932063" w:rsidRPr="007962DC">
        <w:rPr>
          <w:rFonts w:ascii="Times New Roman" w:hAnsi="Times New Roman" w:cs="Times New Roman"/>
          <w:color w:val="000000"/>
          <w:sz w:val="24"/>
          <w:szCs w:val="24"/>
        </w:rPr>
        <w:t>(</w:t>
      </w:r>
      <w:r w:rsidR="00F4450F" w:rsidRPr="007962DC">
        <w:rPr>
          <w:rFonts w:ascii="Times New Roman" w:hAnsi="Times New Roman" w:cs="Times New Roman"/>
          <w:color w:val="000000"/>
          <w:sz w:val="24"/>
          <w:szCs w:val="24"/>
        </w:rPr>
        <w:t xml:space="preserve">ir </w:t>
      </w:r>
      <w:r w:rsidR="00932063" w:rsidRPr="007962DC">
        <w:rPr>
          <w:rFonts w:ascii="Times New Roman" w:hAnsi="Times New Roman" w:cs="Times New Roman"/>
          <w:color w:val="000000"/>
          <w:sz w:val="24"/>
          <w:szCs w:val="24"/>
        </w:rPr>
        <w:t xml:space="preserve">Agentūros </w:t>
      </w:r>
      <w:r w:rsidR="009F0ED6" w:rsidRPr="007962DC">
        <w:rPr>
          <w:rFonts w:ascii="Times New Roman" w:hAnsi="Times New Roman" w:cs="Times New Roman"/>
          <w:color w:val="000000"/>
          <w:sz w:val="24"/>
          <w:szCs w:val="24"/>
        </w:rPr>
        <w:t>Valdybos nariai</w:t>
      </w:r>
      <w:r w:rsidR="00932063" w:rsidRPr="007962DC">
        <w:rPr>
          <w:rFonts w:ascii="Times New Roman" w:hAnsi="Times New Roman" w:cs="Times New Roman"/>
          <w:color w:val="000000"/>
          <w:sz w:val="24"/>
          <w:szCs w:val="24"/>
        </w:rPr>
        <w:t>)</w:t>
      </w:r>
      <w:r w:rsidRPr="007962DC">
        <w:rPr>
          <w:rFonts w:ascii="Times New Roman" w:hAnsi="Times New Roman" w:cs="Times New Roman"/>
          <w:color w:val="000000"/>
          <w:sz w:val="24"/>
          <w:szCs w:val="24"/>
        </w:rPr>
        <w:t>, net ir pasibaigus darbo santykiams</w:t>
      </w:r>
      <w:r w:rsidR="00932063" w:rsidRPr="007962DC">
        <w:rPr>
          <w:rFonts w:ascii="Times New Roman" w:hAnsi="Times New Roman" w:cs="Times New Roman"/>
          <w:color w:val="000000"/>
          <w:sz w:val="24"/>
          <w:szCs w:val="24"/>
        </w:rPr>
        <w:t xml:space="preserve"> (Valdybos nario veiklos sutarties galiojimo terminui</w:t>
      </w:r>
      <w:r w:rsidR="009A1FDD" w:rsidRPr="007962DC">
        <w:rPr>
          <w:rFonts w:ascii="Times New Roman" w:hAnsi="Times New Roman" w:cs="Times New Roman"/>
          <w:color w:val="000000"/>
          <w:sz w:val="24"/>
          <w:szCs w:val="24"/>
        </w:rPr>
        <w:t>)</w:t>
      </w:r>
      <w:r w:rsidRPr="007962DC">
        <w:rPr>
          <w:rFonts w:ascii="Times New Roman" w:hAnsi="Times New Roman" w:cs="Times New Roman"/>
          <w:color w:val="000000"/>
          <w:sz w:val="24"/>
          <w:szCs w:val="24"/>
        </w:rPr>
        <w:t>,</w:t>
      </w:r>
      <w:r w:rsidR="009F0ED6" w:rsidRPr="007962DC">
        <w:rPr>
          <w:rFonts w:ascii="Times New Roman" w:hAnsi="Times New Roman" w:cs="Times New Roman"/>
          <w:color w:val="000000"/>
          <w:sz w:val="24"/>
          <w:szCs w:val="24"/>
        </w:rPr>
        <w:t xml:space="preserve"> </w:t>
      </w:r>
      <w:r w:rsidRPr="007962DC">
        <w:rPr>
          <w:rFonts w:ascii="Times New Roman" w:hAnsi="Times New Roman" w:cs="Times New Roman"/>
          <w:color w:val="000000"/>
          <w:sz w:val="24"/>
          <w:szCs w:val="24"/>
        </w:rPr>
        <w:t>sutartyje ar įstatyme nustatytą laiką negali teisėtai panaudoti jų jokiais tikslais, kurie kokiu nors būdu galėtų pažeisti teisėto informacijos savininko teises ir teisėtus interesus.</w:t>
      </w:r>
    </w:p>
    <w:p w14:paraId="3FBE75D1" w14:textId="38708C88" w:rsidR="007E26F8" w:rsidRPr="007962DC" w:rsidRDefault="007E26F8" w:rsidP="00643A00">
      <w:pPr>
        <w:pStyle w:val="Sraopastraipa"/>
        <w:numPr>
          <w:ilvl w:val="1"/>
          <w:numId w:val="8"/>
        </w:numPr>
        <w:tabs>
          <w:tab w:val="left" w:pos="0"/>
          <w:tab w:val="left" w:pos="426"/>
        </w:tabs>
        <w:spacing w:after="120" w:line="240" w:lineRule="auto"/>
        <w:ind w:firstLine="360"/>
        <w:jc w:val="both"/>
        <w:rPr>
          <w:rFonts w:ascii="Times New Roman" w:hAnsi="Times New Roman" w:cs="Times New Roman"/>
          <w:b/>
          <w:bCs/>
          <w:color w:val="000000"/>
          <w:sz w:val="24"/>
          <w:szCs w:val="24"/>
        </w:rPr>
      </w:pPr>
      <w:r w:rsidRPr="007962DC">
        <w:rPr>
          <w:rFonts w:ascii="Times New Roman" w:hAnsi="Times New Roman" w:cs="Times New Roman"/>
          <w:b/>
          <w:sz w:val="24"/>
          <w:szCs w:val="24"/>
        </w:rPr>
        <w:t>Konfidenciali informacija</w:t>
      </w:r>
      <w:r w:rsidRPr="007962DC">
        <w:rPr>
          <w:rFonts w:ascii="Times New Roman" w:hAnsi="Times New Roman" w:cs="Times New Roman"/>
          <w:sz w:val="24"/>
          <w:szCs w:val="24"/>
        </w:rPr>
        <w:t>:</w:t>
      </w:r>
    </w:p>
    <w:p w14:paraId="4A0E4B12" w14:textId="4EF98FFD" w:rsidR="00264427" w:rsidRPr="007962DC" w:rsidRDefault="007E26F8" w:rsidP="00264427">
      <w:pPr>
        <w:pStyle w:val="Sraopastraipa"/>
        <w:numPr>
          <w:ilvl w:val="2"/>
          <w:numId w:val="8"/>
        </w:numPr>
        <w:tabs>
          <w:tab w:val="left" w:pos="0"/>
          <w:tab w:val="left" w:pos="426"/>
        </w:tabs>
        <w:spacing w:after="120" w:line="240" w:lineRule="auto"/>
        <w:ind w:left="0" w:firstLine="720"/>
        <w:jc w:val="both"/>
        <w:rPr>
          <w:rFonts w:ascii="Times New Roman" w:hAnsi="Times New Roman" w:cs="Times New Roman"/>
          <w:sz w:val="24"/>
          <w:szCs w:val="24"/>
        </w:rPr>
      </w:pPr>
      <w:r w:rsidRPr="007962DC">
        <w:rPr>
          <w:rFonts w:ascii="Times New Roman" w:hAnsi="Times New Roman" w:cs="Times New Roman"/>
          <w:sz w:val="24"/>
          <w:szCs w:val="24"/>
        </w:rPr>
        <w:t xml:space="preserve">tai viešai neskleidžiama techninė, technologinė, komercinė ir/ ar organizacinė informacija, kuri komercine paslaptimi laikoma įstatymų nustatytais pagrindais ir/ ar, kuri įvardijama kaip tokia </w:t>
      </w:r>
      <w:r w:rsidR="00303EEF" w:rsidRPr="007962DC">
        <w:rPr>
          <w:rFonts w:ascii="Times New Roman" w:hAnsi="Times New Roman" w:cs="Times New Roman"/>
          <w:sz w:val="24"/>
          <w:szCs w:val="24"/>
        </w:rPr>
        <w:t xml:space="preserve">Informacijos, kuri laikoma konfidencialia </w:t>
      </w:r>
      <w:r w:rsidR="001D036A">
        <w:rPr>
          <w:rFonts w:ascii="Times New Roman" w:hAnsi="Times New Roman" w:cs="Times New Roman"/>
          <w:sz w:val="24"/>
          <w:szCs w:val="24"/>
        </w:rPr>
        <w:t>A</w:t>
      </w:r>
      <w:r w:rsidR="00303EEF" w:rsidRPr="007962DC">
        <w:rPr>
          <w:rFonts w:ascii="Times New Roman" w:hAnsi="Times New Roman" w:cs="Times New Roman"/>
          <w:sz w:val="24"/>
          <w:szCs w:val="24"/>
        </w:rPr>
        <w:t>gentūros veikloje, sąraše (toliau – Konfidencialios informacijos sąrašas);</w:t>
      </w:r>
    </w:p>
    <w:p w14:paraId="44CA9693" w14:textId="77777777" w:rsidR="00264427" w:rsidRPr="007962DC" w:rsidRDefault="007E26F8" w:rsidP="00264427">
      <w:pPr>
        <w:pStyle w:val="Sraopastraipa"/>
        <w:numPr>
          <w:ilvl w:val="2"/>
          <w:numId w:val="8"/>
        </w:numPr>
        <w:tabs>
          <w:tab w:val="left" w:pos="0"/>
          <w:tab w:val="left" w:pos="426"/>
        </w:tabs>
        <w:spacing w:after="120" w:line="240" w:lineRule="auto"/>
        <w:ind w:left="0" w:firstLine="720"/>
        <w:jc w:val="both"/>
        <w:rPr>
          <w:rFonts w:ascii="Times New Roman" w:hAnsi="Times New Roman" w:cs="Times New Roman"/>
          <w:sz w:val="24"/>
          <w:szCs w:val="24"/>
        </w:rPr>
      </w:pPr>
      <w:r w:rsidRPr="007962DC">
        <w:rPr>
          <w:rFonts w:ascii="Times New Roman" w:hAnsi="Times New Roman" w:cs="Times New Roman"/>
          <w:sz w:val="24"/>
          <w:szCs w:val="24"/>
        </w:rPr>
        <w:t xml:space="preserve">tai informacija priklausanti kitiems asmenims, ir/ ar kurios pobūdis ir apimtis nurodytos atskirose </w:t>
      </w:r>
      <w:r w:rsidR="00D46032" w:rsidRPr="007962DC">
        <w:rPr>
          <w:rFonts w:ascii="Times New Roman" w:hAnsi="Times New Roman" w:cs="Times New Roman"/>
          <w:sz w:val="24"/>
          <w:szCs w:val="24"/>
        </w:rPr>
        <w:t>Agentūros</w:t>
      </w:r>
      <w:r w:rsidRPr="007962DC">
        <w:rPr>
          <w:rFonts w:ascii="Times New Roman" w:hAnsi="Times New Roman" w:cs="Times New Roman"/>
          <w:sz w:val="24"/>
          <w:szCs w:val="24"/>
        </w:rPr>
        <w:t xml:space="preserve"> sutartyse su kitais asmenimis, kaip Konfidenciali informacija</w:t>
      </w:r>
      <w:r w:rsidR="00264427" w:rsidRPr="007962DC">
        <w:rPr>
          <w:rFonts w:ascii="Times New Roman" w:hAnsi="Times New Roman" w:cs="Times New Roman"/>
          <w:sz w:val="24"/>
          <w:szCs w:val="24"/>
        </w:rPr>
        <w:t>;</w:t>
      </w:r>
      <w:bookmarkStart w:id="0" w:name="_Ref127754908"/>
    </w:p>
    <w:p w14:paraId="152C2CA3" w14:textId="5378B56C" w:rsidR="007E26F8" w:rsidRPr="007962DC" w:rsidRDefault="007E26F8" w:rsidP="00264427">
      <w:pPr>
        <w:pStyle w:val="Sraopastraipa"/>
        <w:numPr>
          <w:ilvl w:val="2"/>
          <w:numId w:val="8"/>
        </w:numPr>
        <w:tabs>
          <w:tab w:val="left" w:pos="0"/>
          <w:tab w:val="left" w:pos="426"/>
        </w:tabs>
        <w:spacing w:after="120" w:line="240" w:lineRule="auto"/>
        <w:ind w:left="0" w:firstLine="720"/>
        <w:jc w:val="both"/>
        <w:rPr>
          <w:rFonts w:ascii="Times New Roman" w:hAnsi="Times New Roman" w:cs="Times New Roman"/>
          <w:sz w:val="24"/>
          <w:szCs w:val="24"/>
        </w:rPr>
      </w:pPr>
      <w:r w:rsidRPr="007962DC">
        <w:rPr>
          <w:rFonts w:ascii="Times New Roman" w:hAnsi="Times New Roman" w:cs="Times New Roman"/>
          <w:sz w:val="24"/>
          <w:szCs w:val="24"/>
        </w:rPr>
        <w:t>tai informacija, kuri turi vertę dėl to, kad jos nežino</w:t>
      </w:r>
      <w:r w:rsidR="00264427" w:rsidRPr="007962DC">
        <w:rPr>
          <w:rFonts w:ascii="Times New Roman" w:hAnsi="Times New Roman" w:cs="Times New Roman"/>
          <w:sz w:val="24"/>
          <w:szCs w:val="24"/>
        </w:rPr>
        <w:t xml:space="preserve"> </w:t>
      </w:r>
      <w:r w:rsidRPr="007962DC">
        <w:rPr>
          <w:rFonts w:ascii="Times New Roman" w:hAnsi="Times New Roman" w:cs="Times New Roman"/>
          <w:sz w:val="24"/>
          <w:szCs w:val="24"/>
        </w:rPr>
        <w:t xml:space="preserve">Tretieji asmenys ir negali būti laisvai jiems prieinama (apimant, bet neapsiribojant, bet kokią informaciją apie teikiamas paslaugas, darbuotojų sukurtus intelektinės veiklos produktus ar jų dalis, apie atliekamus tyrimus ir (ar) jų rezultatus, taip pat bet kokius kitus duomenis, susijusius su </w:t>
      </w:r>
      <w:r w:rsidR="00D46032" w:rsidRPr="007962DC">
        <w:rPr>
          <w:rFonts w:ascii="Times New Roman" w:hAnsi="Times New Roman" w:cs="Times New Roman"/>
          <w:sz w:val="24"/>
          <w:szCs w:val="24"/>
        </w:rPr>
        <w:t>Agentūros</w:t>
      </w:r>
      <w:r w:rsidRPr="007962DC">
        <w:rPr>
          <w:rFonts w:ascii="Times New Roman" w:hAnsi="Times New Roman" w:cs="Times New Roman"/>
          <w:sz w:val="24"/>
          <w:szCs w:val="24"/>
        </w:rPr>
        <w:t xml:space="preserve"> vykdoma veikla)</w:t>
      </w:r>
      <w:r w:rsidR="00264427" w:rsidRPr="007962DC">
        <w:rPr>
          <w:rFonts w:ascii="Times New Roman" w:hAnsi="Times New Roman" w:cs="Times New Roman"/>
          <w:sz w:val="24"/>
          <w:szCs w:val="24"/>
        </w:rPr>
        <w:t>;</w:t>
      </w:r>
    </w:p>
    <w:bookmarkEnd w:id="0"/>
    <w:p w14:paraId="629EFAE1" w14:textId="56C7807E" w:rsidR="00D1237B" w:rsidRPr="007962DC" w:rsidRDefault="007E26F8" w:rsidP="00D1237B">
      <w:pPr>
        <w:pStyle w:val="Sraopastraipa"/>
        <w:numPr>
          <w:ilvl w:val="2"/>
          <w:numId w:val="8"/>
        </w:numPr>
        <w:tabs>
          <w:tab w:val="left" w:pos="0"/>
          <w:tab w:val="left" w:pos="426"/>
        </w:tabs>
        <w:spacing w:after="120" w:line="240" w:lineRule="auto"/>
        <w:ind w:left="0" w:firstLine="720"/>
        <w:jc w:val="both"/>
        <w:rPr>
          <w:rFonts w:ascii="Times New Roman" w:hAnsi="Times New Roman" w:cs="Times New Roman"/>
          <w:sz w:val="24"/>
          <w:szCs w:val="24"/>
        </w:rPr>
      </w:pPr>
      <w:r w:rsidRPr="007962DC">
        <w:rPr>
          <w:rFonts w:ascii="Times New Roman" w:hAnsi="Times New Roman" w:cs="Times New Roman"/>
          <w:sz w:val="24"/>
          <w:szCs w:val="24"/>
        </w:rPr>
        <w:t xml:space="preserve">tai informacija apie Trečiuosius asmenis ar susijusi su Trečiaisiais asmenimis, kurią Darbuotojas </w:t>
      </w:r>
      <w:r w:rsidR="00641D14" w:rsidRPr="007962DC">
        <w:rPr>
          <w:rFonts w:ascii="Times New Roman" w:hAnsi="Times New Roman" w:cs="Times New Roman"/>
          <w:color w:val="000000"/>
          <w:sz w:val="24"/>
          <w:szCs w:val="24"/>
        </w:rPr>
        <w:t>(ar Agentūros Valdybos nar</w:t>
      </w:r>
      <w:r w:rsidR="00C82790" w:rsidRPr="007962DC">
        <w:rPr>
          <w:rFonts w:ascii="Times New Roman" w:hAnsi="Times New Roman" w:cs="Times New Roman"/>
          <w:color w:val="000000"/>
          <w:sz w:val="24"/>
          <w:szCs w:val="24"/>
        </w:rPr>
        <w:t>ys</w:t>
      </w:r>
      <w:r w:rsidR="00641D14" w:rsidRPr="007962DC">
        <w:rPr>
          <w:rFonts w:ascii="Times New Roman" w:hAnsi="Times New Roman" w:cs="Times New Roman"/>
          <w:color w:val="000000"/>
          <w:sz w:val="24"/>
          <w:szCs w:val="24"/>
        </w:rPr>
        <w:t xml:space="preserve">) </w:t>
      </w:r>
      <w:r w:rsidRPr="007962DC">
        <w:rPr>
          <w:rFonts w:ascii="Times New Roman" w:hAnsi="Times New Roman" w:cs="Times New Roman"/>
          <w:sz w:val="24"/>
          <w:szCs w:val="24"/>
        </w:rPr>
        <w:t xml:space="preserve">sužinojo atlikdamas savo darbo </w:t>
      </w:r>
      <w:r w:rsidR="007A7A76" w:rsidRPr="007962DC">
        <w:rPr>
          <w:rFonts w:ascii="Times New Roman" w:hAnsi="Times New Roman" w:cs="Times New Roman"/>
          <w:sz w:val="24"/>
          <w:szCs w:val="24"/>
        </w:rPr>
        <w:t xml:space="preserve">(Valdybos nario) </w:t>
      </w:r>
      <w:r w:rsidRPr="007962DC">
        <w:rPr>
          <w:rFonts w:ascii="Times New Roman" w:hAnsi="Times New Roman" w:cs="Times New Roman"/>
          <w:sz w:val="24"/>
          <w:szCs w:val="24"/>
        </w:rPr>
        <w:t xml:space="preserve">funkcijas pagal darbo </w:t>
      </w:r>
      <w:r w:rsidR="007A7A76" w:rsidRPr="007962DC">
        <w:rPr>
          <w:rFonts w:ascii="Times New Roman" w:hAnsi="Times New Roman" w:cs="Times New Roman"/>
          <w:sz w:val="24"/>
          <w:szCs w:val="24"/>
        </w:rPr>
        <w:t xml:space="preserve">(Valdybos nario veiklos) </w:t>
      </w:r>
      <w:r w:rsidRPr="007962DC">
        <w:rPr>
          <w:rFonts w:ascii="Times New Roman" w:hAnsi="Times New Roman" w:cs="Times New Roman"/>
          <w:sz w:val="24"/>
          <w:szCs w:val="24"/>
        </w:rPr>
        <w:t>sutartį, sudarytą su Darbdaviu</w:t>
      </w:r>
      <w:r w:rsidR="00FC0E71" w:rsidRPr="007962DC">
        <w:rPr>
          <w:rFonts w:ascii="Times New Roman" w:hAnsi="Times New Roman" w:cs="Times New Roman"/>
          <w:sz w:val="24"/>
          <w:szCs w:val="24"/>
        </w:rPr>
        <w:t xml:space="preserve"> (Agentūra)</w:t>
      </w:r>
      <w:r w:rsidR="00264427" w:rsidRPr="007962DC">
        <w:rPr>
          <w:rFonts w:ascii="Times New Roman" w:hAnsi="Times New Roman" w:cs="Times New Roman"/>
          <w:sz w:val="24"/>
          <w:szCs w:val="24"/>
        </w:rPr>
        <w:t>;</w:t>
      </w:r>
    </w:p>
    <w:p w14:paraId="675103AE" w14:textId="349E6211" w:rsidR="00DA3AA7" w:rsidRPr="00A6050F" w:rsidRDefault="009A02DE" w:rsidP="00DA3AA7">
      <w:pPr>
        <w:pStyle w:val="Sraopastraipa"/>
        <w:numPr>
          <w:ilvl w:val="1"/>
          <w:numId w:val="8"/>
        </w:numPr>
        <w:tabs>
          <w:tab w:val="left" w:pos="0"/>
        </w:tabs>
        <w:spacing w:after="120" w:line="240" w:lineRule="auto"/>
        <w:ind w:left="0" w:firstLine="720"/>
        <w:jc w:val="both"/>
        <w:rPr>
          <w:rFonts w:ascii="Times New Roman" w:hAnsi="Times New Roman" w:cs="Times New Roman"/>
          <w:color w:val="000000" w:themeColor="text1"/>
          <w:sz w:val="24"/>
          <w:szCs w:val="24"/>
        </w:rPr>
      </w:pPr>
      <w:r w:rsidRPr="00A6050F">
        <w:rPr>
          <w:rFonts w:ascii="Times New Roman" w:hAnsi="Times New Roman" w:cs="Times New Roman"/>
          <w:b/>
          <w:bCs/>
          <w:color w:val="000000" w:themeColor="text1"/>
          <w:sz w:val="24"/>
          <w:szCs w:val="24"/>
        </w:rPr>
        <w:t>Pareiškėja</w:t>
      </w:r>
      <w:r w:rsidR="00DA3AA7" w:rsidRPr="00A6050F">
        <w:rPr>
          <w:rFonts w:ascii="Times New Roman" w:hAnsi="Times New Roman" w:cs="Times New Roman"/>
          <w:b/>
          <w:bCs/>
          <w:color w:val="000000" w:themeColor="text1"/>
          <w:sz w:val="24"/>
          <w:szCs w:val="24"/>
        </w:rPr>
        <w:t>s</w:t>
      </w:r>
      <w:r w:rsidRPr="00A6050F">
        <w:rPr>
          <w:rFonts w:ascii="Times New Roman" w:hAnsi="Times New Roman" w:cs="Times New Roman"/>
          <w:color w:val="000000" w:themeColor="text1"/>
          <w:sz w:val="24"/>
          <w:szCs w:val="24"/>
        </w:rPr>
        <w:t xml:space="preserve"> –</w:t>
      </w:r>
      <w:r w:rsidR="00DA3AA7" w:rsidRPr="00A6050F">
        <w:rPr>
          <w:rFonts w:ascii="Times New Roman" w:hAnsi="Times New Roman" w:cs="Times New Roman"/>
          <w:color w:val="000000" w:themeColor="text1"/>
          <w:sz w:val="24"/>
          <w:szCs w:val="24"/>
        </w:rPr>
        <w:t xml:space="preserve"> paraišką teikiantis viešasis ar privatusis juridinis asmuo arba tarptautinė organizacija ar jos padalinys (atstovybė, filialas, biuras ir kt.).</w:t>
      </w:r>
    </w:p>
    <w:p w14:paraId="35158733" w14:textId="1A71C4E2" w:rsidR="00827BCF" w:rsidRPr="00A6050F" w:rsidRDefault="00B41EDF" w:rsidP="00827BCF">
      <w:pPr>
        <w:pStyle w:val="Sraopastraipa"/>
        <w:numPr>
          <w:ilvl w:val="1"/>
          <w:numId w:val="8"/>
        </w:numPr>
        <w:tabs>
          <w:tab w:val="left" w:pos="0"/>
        </w:tabs>
        <w:spacing w:after="120" w:line="240" w:lineRule="auto"/>
        <w:ind w:left="0" w:firstLine="720"/>
        <w:jc w:val="both"/>
        <w:rPr>
          <w:rFonts w:ascii="Times New Roman" w:hAnsi="Times New Roman" w:cs="Times New Roman"/>
          <w:color w:val="000000" w:themeColor="text1"/>
          <w:sz w:val="24"/>
          <w:szCs w:val="24"/>
        </w:rPr>
      </w:pPr>
      <w:r w:rsidRPr="00A6050F">
        <w:rPr>
          <w:rFonts w:ascii="Times New Roman" w:hAnsi="Times New Roman" w:cs="Times New Roman"/>
          <w:b/>
          <w:bCs/>
          <w:color w:val="000000" w:themeColor="text1"/>
          <w:sz w:val="24"/>
          <w:szCs w:val="24"/>
        </w:rPr>
        <w:t>Partneri</w:t>
      </w:r>
      <w:r w:rsidR="00DA3AA7" w:rsidRPr="00A6050F">
        <w:rPr>
          <w:rFonts w:ascii="Times New Roman" w:hAnsi="Times New Roman" w:cs="Times New Roman"/>
          <w:b/>
          <w:bCs/>
          <w:color w:val="000000" w:themeColor="text1"/>
          <w:sz w:val="24"/>
          <w:szCs w:val="24"/>
        </w:rPr>
        <w:t>s</w:t>
      </w:r>
      <w:r w:rsidRPr="00A6050F">
        <w:rPr>
          <w:rFonts w:ascii="Times New Roman" w:hAnsi="Times New Roman" w:cs="Times New Roman"/>
          <w:color w:val="000000" w:themeColor="text1"/>
          <w:sz w:val="24"/>
          <w:szCs w:val="24"/>
        </w:rPr>
        <w:t xml:space="preserve"> </w:t>
      </w:r>
      <w:r w:rsidR="00827BCF" w:rsidRPr="00A6050F">
        <w:rPr>
          <w:rFonts w:ascii="Times New Roman" w:hAnsi="Times New Roman" w:cs="Times New Roman"/>
          <w:color w:val="000000" w:themeColor="text1"/>
          <w:sz w:val="24"/>
          <w:szCs w:val="24"/>
        </w:rPr>
        <w:t>– viešasis ar privatusis juridinis asmuo arba tarptautinė organizacija ar jos padalinys (atstovybė, filialas, biuras ir kt.), kartu su projekto vykdytoju atsakingas už projekto įgyvendinimą.</w:t>
      </w:r>
    </w:p>
    <w:p w14:paraId="7626CACF" w14:textId="0F7BA3BD" w:rsidR="00695637" w:rsidRPr="00A6050F" w:rsidRDefault="009A02DE" w:rsidP="00695637">
      <w:pPr>
        <w:pStyle w:val="Sraopastraipa"/>
        <w:numPr>
          <w:ilvl w:val="1"/>
          <w:numId w:val="8"/>
        </w:numPr>
        <w:tabs>
          <w:tab w:val="left" w:pos="0"/>
        </w:tabs>
        <w:spacing w:after="120" w:line="240" w:lineRule="auto"/>
        <w:ind w:left="0" w:firstLine="720"/>
        <w:jc w:val="both"/>
        <w:rPr>
          <w:rFonts w:ascii="Times New Roman" w:hAnsi="Times New Roman" w:cs="Times New Roman"/>
          <w:color w:val="000000" w:themeColor="text1"/>
          <w:sz w:val="24"/>
          <w:szCs w:val="24"/>
        </w:rPr>
      </w:pPr>
      <w:r w:rsidRPr="00A6050F">
        <w:rPr>
          <w:rFonts w:ascii="Times New Roman" w:hAnsi="Times New Roman" w:cs="Times New Roman"/>
          <w:b/>
          <w:bCs/>
          <w:color w:val="000000" w:themeColor="text1"/>
          <w:sz w:val="24"/>
          <w:szCs w:val="24"/>
        </w:rPr>
        <w:lastRenderedPageBreak/>
        <w:t>Projektų vykdytoja</w:t>
      </w:r>
      <w:r w:rsidR="00DA3AA7" w:rsidRPr="00A6050F">
        <w:rPr>
          <w:rFonts w:ascii="Times New Roman" w:hAnsi="Times New Roman" w:cs="Times New Roman"/>
          <w:b/>
          <w:bCs/>
          <w:color w:val="000000" w:themeColor="text1"/>
          <w:sz w:val="24"/>
          <w:szCs w:val="24"/>
        </w:rPr>
        <w:t>s</w:t>
      </w:r>
      <w:r w:rsidRPr="00A6050F">
        <w:rPr>
          <w:rFonts w:ascii="Times New Roman" w:hAnsi="Times New Roman" w:cs="Times New Roman"/>
          <w:color w:val="000000" w:themeColor="text1"/>
          <w:sz w:val="24"/>
          <w:szCs w:val="24"/>
        </w:rPr>
        <w:t xml:space="preserve"> –</w:t>
      </w:r>
      <w:r w:rsidR="00695637" w:rsidRPr="00A6050F">
        <w:rPr>
          <w:rFonts w:ascii="Times New Roman" w:hAnsi="Times New Roman" w:cs="Times New Roman"/>
          <w:color w:val="000000" w:themeColor="text1"/>
          <w:sz w:val="24"/>
          <w:szCs w:val="24"/>
        </w:rPr>
        <w:t xml:space="preserve"> viešasis ar privatusis juridinis asmuo arba tarptautinė organizacija ar jos padalinys (atstovybė, filialas, biuras ir kt.), atsakingas už projekto inicijavimą ir įgyvendinimą.</w:t>
      </w:r>
    </w:p>
    <w:p w14:paraId="1BD9FE62" w14:textId="56C978DF" w:rsidR="00DF342E" w:rsidRPr="00225D1B" w:rsidRDefault="007E26F8" w:rsidP="00B41EDF">
      <w:pPr>
        <w:pStyle w:val="Sraopastraipa"/>
        <w:numPr>
          <w:ilvl w:val="1"/>
          <w:numId w:val="8"/>
        </w:numPr>
        <w:tabs>
          <w:tab w:val="left" w:pos="0"/>
        </w:tabs>
        <w:spacing w:after="120" w:line="240" w:lineRule="auto"/>
        <w:ind w:left="0" w:firstLine="720"/>
        <w:jc w:val="both"/>
        <w:rPr>
          <w:rFonts w:ascii="Times New Roman" w:hAnsi="Times New Roman" w:cs="Times New Roman"/>
          <w:sz w:val="24"/>
          <w:szCs w:val="24"/>
        </w:rPr>
      </w:pPr>
      <w:r w:rsidRPr="00225D1B">
        <w:rPr>
          <w:rFonts w:ascii="Times New Roman" w:hAnsi="Times New Roman" w:cs="Times New Roman"/>
          <w:b/>
          <w:bCs/>
          <w:sz w:val="24"/>
          <w:szCs w:val="24"/>
        </w:rPr>
        <w:t>Tretieji asmenys</w:t>
      </w:r>
      <w:r w:rsidRPr="00225D1B">
        <w:rPr>
          <w:rFonts w:ascii="Times New Roman" w:hAnsi="Times New Roman" w:cs="Times New Roman"/>
          <w:sz w:val="24"/>
          <w:szCs w:val="24"/>
        </w:rPr>
        <w:t xml:space="preserve"> – visi asmenys, kuriems Konfidenciali informacija nėra būtina jų įsipareigojimams pagal sutartį su Darbdaviu/ </w:t>
      </w:r>
      <w:r w:rsidR="00D46032" w:rsidRPr="00225D1B">
        <w:rPr>
          <w:rFonts w:ascii="Times New Roman" w:hAnsi="Times New Roman" w:cs="Times New Roman"/>
          <w:sz w:val="24"/>
          <w:szCs w:val="24"/>
        </w:rPr>
        <w:t>Agentūra</w:t>
      </w:r>
      <w:r w:rsidRPr="00225D1B">
        <w:rPr>
          <w:rFonts w:ascii="Times New Roman" w:hAnsi="Times New Roman" w:cs="Times New Roman"/>
          <w:sz w:val="24"/>
          <w:szCs w:val="24"/>
        </w:rPr>
        <w:t xml:space="preserve"> įgyvendinimui, kurie nėra pasirašę Konfidencialios informacijos saugojimo pasižadėjimo ir/ ar susitarimo dėl Konfidencialios informacijos apsaugos</w:t>
      </w:r>
      <w:r w:rsidR="00114529">
        <w:rPr>
          <w:rFonts w:ascii="Times New Roman" w:hAnsi="Times New Roman" w:cs="Times New Roman"/>
          <w:sz w:val="24"/>
          <w:szCs w:val="24"/>
        </w:rPr>
        <w:t>.</w:t>
      </w:r>
    </w:p>
    <w:p w14:paraId="7A707145" w14:textId="100D7C72" w:rsidR="00FD1A1F" w:rsidRPr="00225D1B" w:rsidRDefault="00FD1A1F" w:rsidP="002756DF">
      <w:pPr>
        <w:pStyle w:val="Sraopastraipa"/>
        <w:numPr>
          <w:ilvl w:val="1"/>
          <w:numId w:val="8"/>
        </w:numPr>
        <w:tabs>
          <w:tab w:val="left" w:pos="0"/>
        </w:tabs>
        <w:spacing w:after="120" w:line="240" w:lineRule="auto"/>
        <w:ind w:left="0" w:firstLine="720"/>
        <w:jc w:val="both"/>
        <w:rPr>
          <w:rFonts w:ascii="Times New Roman" w:hAnsi="Times New Roman" w:cs="Times New Roman"/>
          <w:sz w:val="24"/>
          <w:szCs w:val="24"/>
        </w:rPr>
      </w:pPr>
      <w:r w:rsidRPr="00225D1B">
        <w:rPr>
          <w:rFonts w:ascii="Times New Roman" w:hAnsi="Times New Roman" w:cs="Times New Roman"/>
          <w:b/>
          <w:bCs/>
          <w:sz w:val="24"/>
          <w:szCs w:val="24"/>
        </w:rPr>
        <w:t xml:space="preserve">Valdybos narys </w:t>
      </w:r>
      <w:r w:rsidRPr="00225D1B">
        <w:rPr>
          <w:rFonts w:ascii="Times New Roman" w:hAnsi="Times New Roman" w:cs="Times New Roman"/>
          <w:sz w:val="24"/>
          <w:szCs w:val="24"/>
        </w:rPr>
        <w:t xml:space="preserve">– Agentūros kolegialaus valdymo organo </w:t>
      </w:r>
      <w:r w:rsidR="002756DF" w:rsidRPr="00225D1B">
        <w:rPr>
          <w:rFonts w:ascii="Times New Roman" w:hAnsi="Times New Roman" w:cs="Times New Roman"/>
          <w:sz w:val="24"/>
          <w:szCs w:val="24"/>
        </w:rPr>
        <w:t xml:space="preserve">– Valdybos – </w:t>
      </w:r>
      <w:r w:rsidRPr="00225D1B">
        <w:rPr>
          <w:rFonts w:ascii="Times New Roman" w:hAnsi="Times New Roman" w:cs="Times New Roman"/>
          <w:sz w:val="24"/>
          <w:szCs w:val="24"/>
        </w:rPr>
        <w:t>narys</w:t>
      </w:r>
      <w:r w:rsidR="00047F7C" w:rsidRPr="00225D1B">
        <w:rPr>
          <w:rFonts w:ascii="Times New Roman" w:hAnsi="Times New Roman" w:cs="Times New Roman"/>
          <w:sz w:val="24"/>
          <w:szCs w:val="24"/>
        </w:rPr>
        <w:t xml:space="preserve"> (įskaitant </w:t>
      </w:r>
      <w:r w:rsidR="00CB1F39" w:rsidRPr="00225D1B">
        <w:rPr>
          <w:rFonts w:ascii="Times New Roman" w:hAnsi="Times New Roman" w:cs="Times New Roman"/>
          <w:sz w:val="24"/>
          <w:szCs w:val="24"/>
        </w:rPr>
        <w:t xml:space="preserve">ir </w:t>
      </w:r>
      <w:r w:rsidR="00047F7C" w:rsidRPr="00225D1B">
        <w:rPr>
          <w:rFonts w:ascii="Times New Roman" w:hAnsi="Times New Roman" w:cs="Times New Roman"/>
          <w:sz w:val="24"/>
          <w:szCs w:val="24"/>
        </w:rPr>
        <w:t>Valdybos pirmininką).</w:t>
      </w:r>
    </w:p>
    <w:p w14:paraId="5DF31893" w14:textId="77777777" w:rsidR="00B41EDF" w:rsidRPr="00ED2E16" w:rsidRDefault="00B41EDF" w:rsidP="00B41EDF">
      <w:pPr>
        <w:pStyle w:val="Sraopastraipa"/>
        <w:tabs>
          <w:tab w:val="left" w:pos="0"/>
        </w:tabs>
        <w:spacing w:after="120" w:line="240" w:lineRule="auto"/>
        <w:jc w:val="both"/>
        <w:rPr>
          <w:rFonts w:ascii="Times New Roman" w:hAnsi="Times New Roman" w:cs="Times New Roman"/>
          <w:sz w:val="24"/>
          <w:szCs w:val="24"/>
        </w:rPr>
      </w:pPr>
    </w:p>
    <w:p w14:paraId="27D9B332" w14:textId="3F581397" w:rsidR="00356D65" w:rsidRPr="00ED2E16" w:rsidRDefault="00097F2A" w:rsidP="00727653">
      <w:pPr>
        <w:pStyle w:val="Betarp"/>
        <w:numPr>
          <w:ilvl w:val="0"/>
          <w:numId w:val="15"/>
        </w:numPr>
        <w:ind w:left="0" w:firstLine="720"/>
        <w:rPr>
          <w:rFonts w:ascii="Times New Roman" w:hAnsi="Times New Roman" w:cs="Times New Roman"/>
          <w:b/>
          <w:bCs/>
          <w:sz w:val="24"/>
          <w:szCs w:val="24"/>
        </w:rPr>
      </w:pPr>
      <w:r w:rsidRPr="00ED2E16">
        <w:rPr>
          <w:rFonts w:ascii="Times New Roman" w:hAnsi="Times New Roman" w:cs="Times New Roman"/>
          <w:b/>
          <w:bCs/>
          <w:sz w:val="24"/>
          <w:szCs w:val="24"/>
        </w:rPr>
        <w:t>AGENTŪROS KONFIDENCIALIOS INFORMACIJOS SĄRAŠAS</w:t>
      </w:r>
    </w:p>
    <w:p w14:paraId="5B09C620" w14:textId="77777777" w:rsidR="00356D65" w:rsidRPr="00ED2E16" w:rsidRDefault="00356D65" w:rsidP="00356D65">
      <w:pPr>
        <w:pStyle w:val="Sraopastraipa"/>
        <w:numPr>
          <w:ilvl w:val="0"/>
          <w:numId w:val="8"/>
        </w:numPr>
        <w:tabs>
          <w:tab w:val="left" w:pos="0"/>
          <w:tab w:val="left" w:pos="426"/>
        </w:tabs>
        <w:spacing w:after="120" w:line="240" w:lineRule="auto"/>
        <w:jc w:val="both"/>
        <w:rPr>
          <w:rFonts w:ascii="Times New Roman" w:hAnsi="Times New Roman" w:cs="Times New Roman"/>
          <w:b/>
          <w:vanish/>
          <w:sz w:val="24"/>
          <w:szCs w:val="24"/>
        </w:rPr>
      </w:pPr>
    </w:p>
    <w:p w14:paraId="744BC82C" w14:textId="77777777" w:rsidR="00727653" w:rsidRPr="00ED2E16" w:rsidRDefault="00727653" w:rsidP="00727653">
      <w:pPr>
        <w:pStyle w:val="Betarp"/>
        <w:jc w:val="both"/>
        <w:rPr>
          <w:rFonts w:ascii="Times New Roman" w:hAnsi="Times New Roman" w:cs="Times New Roman"/>
          <w:sz w:val="24"/>
          <w:szCs w:val="24"/>
        </w:rPr>
      </w:pPr>
    </w:p>
    <w:p w14:paraId="7A52B69C" w14:textId="5234853E" w:rsidR="00727653" w:rsidRPr="00ED2E16" w:rsidRDefault="16FCF2BC" w:rsidP="00727653">
      <w:pPr>
        <w:pStyle w:val="Betarp"/>
        <w:numPr>
          <w:ilvl w:val="1"/>
          <w:numId w:val="8"/>
        </w:numPr>
        <w:ind w:left="0" w:firstLine="720"/>
        <w:jc w:val="both"/>
        <w:rPr>
          <w:rFonts w:ascii="Times New Roman" w:hAnsi="Times New Roman" w:cs="Times New Roman"/>
          <w:sz w:val="24"/>
          <w:szCs w:val="24"/>
        </w:rPr>
      </w:pPr>
      <w:r w:rsidRPr="00ED2E16">
        <w:rPr>
          <w:rFonts w:ascii="Times New Roman" w:hAnsi="Times New Roman" w:cs="Times New Roman"/>
          <w:b/>
          <w:bCs/>
          <w:sz w:val="24"/>
          <w:szCs w:val="24"/>
        </w:rPr>
        <w:t>P</w:t>
      </w:r>
      <w:r w:rsidR="0D73284B" w:rsidRPr="00ED2E16">
        <w:rPr>
          <w:rFonts w:ascii="Times New Roman" w:hAnsi="Times New Roman" w:cs="Times New Roman"/>
          <w:b/>
          <w:bCs/>
          <w:sz w:val="24"/>
          <w:szCs w:val="24"/>
        </w:rPr>
        <w:t>rojekto vertinimo etape konfidencialią informaciją sudaro</w:t>
      </w:r>
      <w:r w:rsidR="0D73284B" w:rsidRPr="00ED2E16">
        <w:rPr>
          <w:rFonts w:ascii="Times New Roman" w:hAnsi="Times New Roman" w:cs="Times New Roman"/>
          <w:sz w:val="24"/>
          <w:szCs w:val="24"/>
        </w:rPr>
        <w:t>:</w:t>
      </w:r>
    </w:p>
    <w:p w14:paraId="2454308F" w14:textId="77777777" w:rsidR="00727653" w:rsidRPr="00ED2E16" w:rsidRDefault="0D73284B" w:rsidP="00727653">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informacija</w:t>
      </w:r>
      <w:r w:rsidRPr="00ED2E16">
        <w:rPr>
          <w:rFonts w:ascii="Times New Roman" w:eastAsia="Times New Roman" w:hAnsi="Times New Roman" w:cs="Times New Roman"/>
          <w:color w:val="000000" w:themeColor="text1"/>
          <w:sz w:val="24"/>
          <w:szCs w:val="24"/>
        </w:rPr>
        <w:t xml:space="preserve">, nurodyta </w:t>
      </w:r>
      <w:r w:rsidR="00727653" w:rsidRPr="00ED2E16">
        <w:rPr>
          <w:rFonts w:ascii="Times New Roman" w:eastAsia="Times New Roman" w:hAnsi="Times New Roman" w:cs="Times New Roman"/>
          <w:color w:val="000000" w:themeColor="text1"/>
          <w:sz w:val="24"/>
          <w:szCs w:val="24"/>
        </w:rPr>
        <w:t>p</w:t>
      </w:r>
      <w:r w:rsidRPr="00ED2E16">
        <w:rPr>
          <w:rFonts w:ascii="Times New Roman" w:eastAsia="Times New Roman" w:hAnsi="Times New Roman" w:cs="Times New Roman"/>
          <w:color w:val="000000" w:themeColor="text1"/>
          <w:sz w:val="24"/>
          <w:szCs w:val="24"/>
        </w:rPr>
        <w:t>areiškėjo užpildytoje ir pateiktoje Agentūrai projekto paraiškoje bei jos prieduose;</w:t>
      </w:r>
    </w:p>
    <w:p w14:paraId="3525B385" w14:textId="77777777" w:rsidR="00727653" w:rsidRPr="00ED2E16" w:rsidRDefault="0D73284B" w:rsidP="00727653">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 xml:space="preserve">informacija, </w:t>
      </w:r>
      <w:r w:rsidRPr="00ED2E16">
        <w:rPr>
          <w:rFonts w:ascii="Times New Roman" w:eastAsia="Times New Roman" w:hAnsi="Times New Roman" w:cs="Times New Roman"/>
          <w:color w:val="000000" w:themeColor="text1"/>
          <w:sz w:val="24"/>
          <w:szCs w:val="24"/>
        </w:rPr>
        <w:t>nurodyta Agentūros prašymuose pateikti papildomą informaciją bei pareiškėjo raštuose/atsakymuose dėl papildomos informacijos pateikimo;</w:t>
      </w:r>
    </w:p>
    <w:p w14:paraId="44B7C859" w14:textId="77777777" w:rsidR="00727653" w:rsidRPr="00ED2E16" w:rsidRDefault="0D73284B" w:rsidP="00727653">
      <w:pPr>
        <w:pStyle w:val="Betarp"/>
        <w:numPr>
          <w:ilvl w:val="2"/>
          <w:numId w:val="8"/>
        </w:numPr>
        <w:ind w:left="0" w:firstLine="720"/>
        <w:jc w:val="both"/>
        <w:rPr>
          <w:rFonts w:ascii="Times New Roman" w:hAnsi="Times New Roman" w:cs="Times New Roman"/>
          <w:sz w:val="24"/>
          <w:szCs w:val="24"/>
        </w:rPr>
      </w:pPr>
      <w:r w:rsidRPr="00ED2E16">
        <w:rPr>
          <w:rFonts w:ascii="Times New Roman" w:eastAsia="Times New Roman" w:hAnsi="Times New Roman" w:cs="Times New Roman"/>
          <w:color w:val="000000" w:themeColor="text1"/>
          <w:sz w:val="24"/>
          <w:szCs w:val="24"/>
        </w:rPr>
        <w:t>informacija apie projekto vertinimą atlikusius vertintojus;</w:t>
      </w:r>
    </w:p>
    <w:p w14:paraId="33C894C1" w14:textId="77777777" w:rsidR="00727653" w:rsidRPr="00ED2E16" w:rsidRDefault="0D73284B" w:rsidP="00727653">
      <w:pPr>
        <w:pStyle w:val="Betarp"/>
        <w:numPr>
          <w:ilvl w:val="2"/>
          <w:numId w:val="8"/>
        </w:numPr>
        <w:ind w:left="0" w:firstLine="720"/>
        <w:jc w:val="both"/>
        <w:rPr>
          <w:rFonts w:ascii="Times New Roman" w:hAnsi="Times New Roman" w:cs="Times New Roman"/>
          <w:sz w:val="24"/>
          <w:szCs w:val="24"/>
        </w:rPr>
      </w:pPr>
      <w:r w:rsidRPr="00ED2E16">
        <w:rPr>
          <w:rFonts w:ascii="Times New Roman" w:eastAsia="Times New Roman" w:hAnsi="Times New Roman" w:cs="Times New Roman"/>
          <w:color w:val="000000" w:themeColor="text1"/>
          <w:sz w:val="24"/>
          <w:szCs w:val="24"/>
        </w:rPr>
        <w:t>informacija, nurodyta projekto vertinimo lentelėse;</w:t>
      </w:r>
    </w:p>
    <w:p w14:paraId="3E74399B" w14:textId="339A4BB5" w:rsidR="00FB12FA" w:rsidRPr="00ED2E16" w:rsidRDefault="0D73284B" w:rsidP="00FB12FA">
      <w:pPr>
        <w:pStyle w:val="Betarp"/>
        <w:numPr>
          <w:ilvl w:val="2"/>
          <w:numId w:val="8"/>
        </w:numPr>
        <w:ind w:left="0" w:firstLine="720"/>
        <w:jc w:val="both"/>
        <w:rPr>
          <w:rFonts w:ascii="Times New Roman" w:hAnsi="Times New Roman" w:cs="Times New Roman"/>
          <w:sz w:val="24"/>
          <w:szCs w:val="24"/>
        </w:rPr>
      </w:pPr>
      <w:r w:rsidRPr="00ED2E16">
        <w:rPr>
          <w:rFonts w:ascii="Times New Roman" w:eastAsia="Times New Roman" w:hAnsi="Times New Roman" w:cs="Times New Roman"/>
          <w:color w:val="000000" w:themeColor="text1"/>
          <w:sz w:val="24"/>
          <w:szCs w:val="24"/>
        </w:rPr>
        <w:t>informacija nurodyta projekto vertinimo ir/ar atrankos komisijos protokoluose bei kituose su vertinimo procesu susijusiuose dokumentuose.</w:t>
      </w:r>
    </w:p>
    <w:p w14:paraId="23FA4231" w14:textId="77777777" w:rsidR="00FB12FA" w:rsidRPr="00ED2E16" w:rsidRDefault="68B473D1" w:rsidP="00FB12FA">
      <w:pPr>
        <w:pStyle w:val="Betarp"/>
        <w:numPr>
          <w:ilvl w:val="1"/>
          <w:numId w:val="8"/>
        </w:numPr>
        <w:tabs>
          <w:tab w:val="left" w:pos="360"/>
        </w:tabs>
        <w:ind w:firstLine="360"/>
        <w:jc w:val="both"/>
        <w:rPr>
          <w:rFonts w:ascii="Times New Roman" w:hAnsi="Times New Roman" w:cs="Times New Roman"/>
          <w:sz w:val="24"/>
          <w:szCs w:val="24"/>
        </w:rPr>
      </w:pPr>
      <w:r w:rsidRPr="00ED2E16">
        <w:rPr>
          <w:rFonts w:ascii="Times New Roman" w:hAnsi="Times New Roman" w:cs="Times New Roman"/>
          <w:b/>
          <w:bCs/>
          <w:color w:val="000000" w:themeColor="text1"/>
          <w:sz w:val="24"/>
          <w:szCs w:val="24"/>
        </w:rPr>
        <w:t>P</w:t>
      </w:r>
      <w:r w:rsidR="0D73284B" w:rsidRPr="00ED2E16">
        <w:rPr>
          <w:rFonts w:ascii="Times New Roman" w:hAnsi="Times New Roman" w:cs="Times New Roman"/>
          <w:b/>
          <w:bCs/>
          <w:color w:val="000000" w:themeColor="text1"/>
          <w:sz w:val="24"/>
          <w:szCs w:val="24"/>
        </w:rPr>
        <w:t xml:space="preserve">rojekto </w:t>
      </w:r>
      <w:r w:rsidR="0D73284B" w:rsidRPr="00ED2E16">
        <w:rPr>
          <w:rFonts w:ascii="Times New Roman" w:hAnsi="Times New Roman" w:cs="Times New Roman"/>
          <w:b/>
          <w:sz w:val="24"/>
          <w:szCs w:val="24"/>
        </w:rPr>
        <w:t>administravimo</w:t>
      </w:r>
      <w:r w:rsidR="0D73284B" w:rsidRPr="00ED2E16">
        <w:rPr>
          <w:rFonts w:ascii="Times New Roman" w:hAnsi="Times New Roman" w:cs="Times New Roman"/>
          <w:b/>
          <w:bCs/>
          <w:color w:val="000000" w:themeColor="text1"/>
          <w:sz w:val="24"/>
          <w:szCs w:val="24"/>
        </w:rPr>
        <w:t xml:space="preserve"> etape konfidencialią informaciją sudaro</w:t>
      </w:r>
      <w:r w:rsidR="7167C8C2" w:rsidRPr="00ED2E16">
        <w:rPr>
          <w:rFonts w:ascii="Times New Roman" w:hAnsi="Times New Roman" w:cs="Times New Roman"/>
          <w:b/>
          <w:bCs/>
          <w:color w:val="000000" w:themeColor="text1"/>
          <w:sz w:val="24"/>
          <w:szCs w:val="24"/>
        </w:rPr>
        <w:t>:</w:t>
      </w:r>
    </w:p>
    <w:p w14:paraId="7200823D" w14:textId="77777777" w:rsidR="00FB12FA" w:rsidRPr="00ED2E16" w:rsidRDefault="0D73284B" w:rsidP="00FB12FA">
      <w:pPr>
        <w:pStyle w:val="Betarp"/>
        <w:numPr>
          <w:ilvl w:val="2"/>
          <w:numId w:val="8"/>
        </w:numPr>
        <w:tabs>
          <w:tab w:val="left" w:pos="360"/>
        </w:tabs>
        <w:ind w:left="0" w:firstLine="720"/>
        <w:jc w:val="both"/>
        <w:rPr>
          <w:rFonts w:ascii="Times New Roman" w:hAnsi="Times New Roman" w:cs="Times New Roman"/>
          <w:sz w:val="24"/>
          <w:szCs w:val="24"/>
        </w:rPr>
      </w:pPr>
      <w:r w:rsidRPr="00ED2E16">
        <w:rPr>
          <w:rFonts w:ascii="Times New Roman" w:hAnsi="Times New Roman" w:cs="Times New Roman"/>
          <w:color w:val="000000" w:themeColor="text1"/>
          <w:sz w:val="24"/>
          <w:szCs w:val="24"/>
        </w:rPr>
        <w:t xml:space="preserve">informacija, esanti projekto vykdytojo Agentūrai teikiamame mokėjimo prašyme, projekto įgyvendinimo ataskaitoje, pirkimų dokumentuose, taip pat patikros vietos ataskaitose nurodyta informacija bei kituose oficialiuose projekto vykdytojo Agentūrai pateiktuose dokumentuose; </w:t>
      </w:r>
    </w:p>
    <w:p w14:paraId="44E218A6" w14:textId="15D40CA4" w:rsidR="00FB12FA" w:rsidRPr="00ED2E16" w:rsidRDefault="0D73284B" w:rsidP="00DF4466">
      <w:pPr>
        <w:pStyle w:val="Betarp"/>
        <w:numPr>
          <w:ilvl w:val="2"/>
          <w:numId w:val="8"/>
        </w:numPr>
        <w:tabs>
          <w:tab w:val="left" w:pos="360"/>
        </w:tabs>
        <w:ind w:left="0" w:firstLine="720"/>
        <w:jc w:val="both"/>
        <w:rPr>
          <w:rFonts w:ascii="Times New Roman" w:hAnsi="Times New Roman" w:cs="Times New Roman"/>
          <w:sz w:val="24"/>
          <w:szCs w:val="24"/>
        </w:rPr>
      </w:pPr>
      <w:r w:rsidRPr="00ED2E16">
        <w:rPr>
          <w:rFonts w:ascii="Times New Roman" w:hAnsi="Times New Roman" w:cs="Times New Roman"/>
          <w:color w:val="000000" w:themeColor="text1"/>
          <w:sz w:val="24"/>
          <w:szCs w:val="24"/>
        </w:rPr>
        <w:t>informacija, nurodyta Agentūros siunčiamuose raštuose projekto vykdytojui.</w:t>
      </w:r>
    </w:p>
    <w:p w14:paraId="0EAA02B9" w14:textId="2C2985A5" w:rsidR="002125C4" w:rsidRPr="00ED2E16" w:rsidRDefault="0EF50410" w:rsidP="007503DE">
      <w:pPr>
        <w:pStyle w:val="Betarp"/>
        <w:numPr>
          <w:ilvl w:val="1"/>
          <w:numId w:val="8"/>
        </w:numPr>
        <w:ind w:left="0" w:firstLine="720"/>
        <w:jc w:val="both"/>
        <w:rPr>
          <w:rFonts w:ascii="Times New Roman" w:hAnsi="Times New Roman" w:cs="Times New Roman"/>
          <w:b/>
          <w:bCs/>
          <w:sz w:val="24"/>
          <w:szCs w:val="24"/>
        </w:rPr>
      </w:pPr>
      <w:r w:rsidRPr="00ED2E16">
        <w:rPr>
          <w:rFonts w:ascii="Times New Roman" w:hAnsi="Times New Roman" w:cs="Times New Roman"/>
          <w:b/>
          <w:bCs/>
          <w:sz w:val="24"/>
          <w:szCs w:val="24"/>
        </w:rPr>
        <w:t>P</w:t>
      </w:r>
      <w:r w:rsidR="0D73284B" w:rsidRPr="00ED2E16">
        <w:rPr>
          <w:rFonts w:ascii="Times New Roman" w:hAnsi="Times New Roman" w:cs="Times New Roman"/>
          <w:b/>
          <w:bCs/>
          <w:sz w:val="24"/>
          <w:szCs w:val="24"/>
        </w:rPr>
        <w:t>artnerių atrankos etape konfidencialią informaciją sudaro:</w:t>
      </w:r>
    </w:p>
    <w:p w14:paraId="76036876" w14:textId="77777777" w:rsidR="007503DE" w:rsidRPr="00ED2E16" w:rsidRDefault="0D73284B" w:rsidP="007503DE">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informacija, nurodyta partnerio užpildytoje ir pateiktoje Agentūrai paraiškoje ar priemonių įgyvendinimo plane bei jų prieduose;</w:t>
      </w:r>
    </w:p>
    <w:p w14:paraId="2381AE41" w14:textId="77777777" w:rsidR="007503DE" w:rsidRPr="00ED2E16" w:rsidRDefault="0D73284B" w:rsidP="007503DE">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informacija, nurodyta Agentūros prašymuose pateikti papildomą informaciją bei partnerio raštuose/atsakymuose dėl papildomos informacijos pateikimo;</w:t>
      </w:r>
    </w:p>
    <w:p w14:paraId="49C69EC3" w14:textId="77777777" w:rsidR="007503DE" w:rsidRPr="00ED2E16" w:rsidRDefault="0D73284B" w:rsidP="007503DE">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informacija apie partnerių atranką atlikusius vertintojus;</w:t>
      </w:r>
    </w:p>
    <w:p w14:paraId="037323B7" w14:textId="77777777" w:rsidR="007503DE" w:rsidRPr="00ED2E16" w:rsidRDefault="0D73284B" w:rsidP="007503DE">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informacija, nurodyta partnerių atrankos vertinimo lentelėse;</w:t>
      </w:r>
    </w:p>
    <w:p w14:paraId="0816D7FB" w14:textId="77777777" w:rsidR="00367043" w:rsidRPr="00ED2E16" w:rsidRDefault="0D73284B" w:rsidP="00367043">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informacija nurodyta partnerių vertinimo ir/ar atrankos komisijų protokoluose bei kituose su partnerių atrankos procesu susijusiuose dokumentuose.</w:t>
      </w:r>
    </w:p>
    <w:p w14:paraId="704B4D69" w14:textId="77777777" w:rsidR="00367043" w:rsidRPr="00ED2E16" w:rsidRDefault="009A6BBF" w:rsidP="00367043">
      <w:pPr>
        <w:pStyle w:val="Betarp"/>
        <w:numPr>
          <w:ilvl w:val="1"/>
          <w:numId w:val="8"/>
        </w:numPr>
        <w:ind w:left="0" w:firstLine="720"/>
        <w:jc w:val="both"/>
        <w:rPr>
          <w:rFonts w:ascii="Times New Roman" w:hAnsi="Times New Roman" w:cs="Times New Roman"/>
          <w:sz w:val="24"/>
          <w:szCs w:val="24"/>
        </w:rPr>
      </w:pPr>
      <w:r w:rsidRPr="00ED2E16">
        <w:rPr>
          <w:rFonts w:ascii="Times New Roman" w:hAnsi="Times New Roman" w:cs="Times New Roman"/>
          <w:b/>
          <w:bCs/>
          <w:sz w:val="24"/>
          <w:szCs w:val="24"/>
        </w:rPr>
        <w:t>P</w:t>
      </w:r>
      <w:r w:rsidR="0D73284B" w:rsidRPr="00ED2E16">
        <w:rPr>
          <w:rFonts w:ascii="Times New Roman" w:hAnsi="Times New Roman" w:cs="Times New Roman"/>
          <w:b/>
          <w:bCs/>
          <w:sz w:val="24"/>
          <w:szCs w:val="24"/>
        </w:rPr>
        <w:t>rojekto vykdymo etape konfidencialią informaciją sudaro informacija:</w:t>
      </w:r>
    </w:p>
    <w:p w14:paraId="5BC20017" w14:textId="77777777" w:rsidR="00367043" w:rsidRPr="00ED2E16" w:rsidRDefault="0D73284B" w:rsidP="00367043">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esanti projektų partnerių Agentūrai teikiamuose išlaidų ir veiklos pagrindžiančiuose dokumentuose, pirkimų dokumentuose bei kituose oficialiuose projektų partnerių Agentūrai pateiktuose dokumentuose;</w:t>
      </w:r>
    </w:p>
    <w:p w14:paraId="5D49BF0B" w14:textId="77777777" w:rsidR="004B7C0D" w:rsidRPr="00ED2E16" w:rsidRDefault="0D73284B" w:rsidP="004B7C0D">
      <w:pPr>
        <w:pStyle w:val="Betarp"/>
        <w:numPr>
          <w:ilvl w:val="2"/>
          <w:numId w:val="8"/>
        </w:numPr>
        <w:ind w:left="0" w:firstLine="720"/>
        <w:jc w:val="both"/>
        <w:rPr>
          <w:rFonts w:ascii="Times New Roman" w:hAnsi="Times New Roman" w:cs="Times New Roman"/>
          <w:sz w:val="24"/>
          <w:szCs w:val="24"/>
        </w:rPr>
      </w:pPr>
      <w:r w:rsidRPr="00ED2E16">
        <w:rPr>
          <w:rFonts w:ascii="Times New Roman" w:hAnsi="Times New Roman" w:cs="Times New Roman"/>
          <w:sz w:val="24"/>
          <w:szCs w:val="24"/>
        </w:rPr>
        <w:t>informacija, nurodyta Agentūros siunčiamuose raštuose projektų partneriams.</w:t>
      </w:r>
    </w:p>
    <w:p w14:paraId="7CA5F4F6" w14:textId="77777777" w:rsidR="00A1390E" w:rsidRPr="00ED2E16" w:rsidRDefault="007420E7" w:rsidP="00A1390E">
      <w:pPr>
        <w:pStyle w:val="Betarp"/>
        <w:numPr>
          <w:ilvl w:val="1"/>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b/>
          <w:bCs/>
          <w:color w:val="000000" w:themeColor="text1"/>
          <w:sz w:val="24"/>
          <w:szCs w:val="24"/>
        </w:rPr>
        <w:t>K</w:t>
      </w:r>
      <w:r w:rsidR="0D73284B" w:rsidRPr="00ED2E16">
        <w:rPr>
          <w:rFonts w:ascii="Times New Roman" w:eastAsia="Times New Roman" w:hAnsi="Times New Roman" w:cs="Times New Roman"/>
          <w:b/>
          <w:bCs/>
          <w:color w:val="000000" w:themeColor="text1"/>
          <w:sz w:val="24"/>
          <w:szCs w:val="24"/>
        </w:rPr>
        <w:t>onfidenciali informacij</w:t>
      </w:r>
      <w:r w:rsidRPr="00ED2E16">
        <w:rPr>
          <w:rFonts w:ascii="Times New Roman" w:eastAsia="Times New Roman" w:hAnsi="Times New Roman" w:cs="Times New Roman"/>
          <w:b/>
          <w:bCs/>
          <w:color w:val="000000" w:themeColor="text1"/>
          <w:sz w:val="24"/>
          <w:szCs w:val="24"/>
        </w:rPr>
        <w:t>a</w:t>
      </w:r>
      <w:r w:rsidR="0D73284B" w:rsidRPr="00ED2E16">
        <w:rPr>
          <w:rFonts w:ascii="Times New Roman" w:eastAsia="Times New Roman" w:hAnsi="Times New Roman" w:cs="Times New Roman"/>
          <w:b/>
          <w:bCs/>
          <w:color w:val="000000" w:themeColor="text1"/>
          <w:sz w:val="24"/>
          <w:szCs w:val="24"/>
        </w:rPr>
        <w:t>, nepriklausomai nuo to ar ji pažymėta konfidencialumo žyma ar ne, taip pat sudaro</w:t>
      </w:r>
      <w:r w:rsidR="0D73284B" w:rsidRPr="00ED2E16">
        <w:rPr>
          <w:rFonts w:ascii="Times New Roman" w:eastAsia="Times New Roman" w:hAnsi="Times New Roman" w:cs="Times New Roman"/>
          <w:color w:val="000000" w:themeColor="text1"/>
          <w:sz w:val="24"/>
          <w:szCs w:val="24"/>
        </w:rPr>
        <w:t>:</w:t>
      </w:r>
    </w:p>
    <w:p w14:paraId="733A025D" w14:textId="65DF944B" w:rsidR="00C17E7A" w:rsidRPr="00ED2E16" w:rsidRDefault="0D73284B" w:rsidP="009F15EF">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Agentūros darbuotojų ir Agentūros</w:t>
      </w:r>
      <w:r w:rsidR="009F15EF" w:rsidRPr="00ED2E16">
        <w:rPr>
          <w:rFonts w:ascii="Times New Roman" w:eastAsia="Times New Roman" w:hAnsi="Times New Roman" w:cs="Times New Roman"/>
          <w:color w:val="000000" w:themeColor="text1"/>
          <w:sz w:val="24"/>
          <w:szCs w:val="24"/>
        </w:rPr>
        <w:t xml:space="preserve"> </w:t>
      </w:r>
      <w:r w:rsidRPr="00ED2E16">
        <w:rPr>
          <w:rFonts w:ascii="Times New Roman" w:eastAsia="Times New Roman" w:hAnsi="Times New Roman" w:cs="Times New Roman"/>
          <w:color w:val="000000" w:themeColor="text1"/>
          <w:sz w:val="24"/>
          <w:szCs w:val="24"/>
        </w:rPr>
        <w:t xml:space="preserve">valdybos narių sveikatos duomenys, asmens duomenys ir kita individuali informacija apie Agentūros darbuotojus ir valdybos narius, taip pat informacija susijusi su jų privačiu gyvenimu, įskaitant fizinio, fiziologinio, psichologinio, ekonominio, kultūrinio ar socialinio pobūdžio požymiai, informacija apie asmens šeimos gyvenimą, duomenys apie fizinio asmens rasinę ir etninę kilmę, politinius, religinius ar kitus įsitikinimus, narystę profesinėse sąjungose ir politinėse partijose, sveikatą, teistumą; </w:t>
      </w:r>
    </w:p>
    <w:p w14:paraId="231541F4" w14:textId="371128CE" w:rsidR="00BF10B8" w:rsidRPr="00ED2E16" w:rsidRDefault="0D73284B" w:rsidP="00BF10B8">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lastRenderedPageBreak/>
        <w:t>Agentūros darbuotojų</w:t>
      </w:r>
      <w:r w:rsidR="000730A7">
        <w:rPr>
          <w:rFonts w:ascii="Times New Roman" w:eastAsia="Times New Roman" w:hAnsi="Times New Roman" w:cs="Times New Roman"/>
          <w:color w:val="000000" w:themeColor="text1"/>
          <w:sz w:val="24"/>
          <w:szCs w:val="24"/>
        </w:rPr>
        <w:t xml:space="preserve"> </w:t>
      </w:r>
      <w:r w:rsidR="00C228DD">
        <w:rPr>
          <w:rFonts w:ascii="Times New Roman" w:eastAsia="Times New Roman" w:hAnsi="Times New Roman" w:cs="Times New Roman"/>
          <w:color w:val="000000" w:themeColor="text1"/>
          <w:sz w:val="24"/>
          <w:szCs w:val="24"/>
        </w:rPr>
        <w:t xml:space="preserve">(ir Valdybos narių) </w:t>
      </w:r>
      <w:r w:rsidRPr="00ED2E16">
        <w:rPr>
          <w:rFonts w:ascii="Times New Roman" w:eastAsia="Times New Roman" w:hAnsi="Times New Roman" w:cs="Times New Roman"/>
          <w:color w:val="000000" w:themeColor="text1"/>
          <w:sz w:val="24"/>
          <w:szCs w:val="24"/>
        </w:rPr>
        <w:t>darbo</w:t>
      </w:r>
      <w:r w:rsidR="00C228DD">
        <w:rPr>
          <w:rFonts w:ascii="Times New Roman" w:eastAsia="Times New Roman" w:hAnsi="Times New Roman" w:cs="Times New Roman"/>
          <w:color w:val="000000" w:themeColor="text1"/>
          <w:sz w:val="24"/>
          <w:szCs w:val="24"/>
        </w:rPr>
        <w:t xml:space="preserve"> (Valdybos nario veiklos)</w:t>
      </w:r>
      <w:r w:rsidR="002B5614">
        <w:rPr>
          <w:rFonts w:ascii="Times New Roman" w:eastAsia="Times New Roman" w:hAnsi="Times New Roman" w:cs="Times New Roman"/>
          <w:color w:val="000000" w:themeColor="text1"/>
          <w:sz w:val="24"/>
          <w:szCs w:val="24"/>
        </w:rPr>
        <w:t xml:space="preserve"> sutartys</w:t>
      </w:r>
      <w:r w:rsidRPr="00ED2E16">
        <w:rPr>
          <w:rFonts w:ascii="Times New Roman" w:eastAsia="Times New Roman" w:hAnsi="Times New Roman" w:cs="Times New Roman"/>
          <w:color w:val="000000" w:themeColor="text1"/>
          <w:sz w:val="24"/>
          <w:szCs w:val="24"/>
        </w:rPr>
        <w:t xml:space="preserve"> ir gyvenimo aprašymų duomenys</w:t>
      </w:r>
      <w:r w:rsidR="00262B51" w:rsidRPr="00ED2E16">
        <w:rPr>
          <w:rFonts w:ascii="Times New Roman" w:eastAsia="Times New Roman" w:hAnsi="Times New Roman" w:cs="Times New Roman"/>
          <w:color w:val="000000" w:themeColor="text1"/>
          <w:sz w:val="24"/>
          <w:szCs w:val="24"/>
        </w:rPr>
        <w:t xml:space="preserve"> (</w:t>
      </w:r>
      <w:r w:rsidR="007703BD" w:rsidRPr="00ED2E16">
        <w:rPr>
          <w:rFonts w:ascii="Times New Roman" w:eastAsia="Times New Roman" w:hAnsi="Times New Roman" w:cs="Times New Roman"/>
          <w:color w:val="000000" w:themeColor="text1"/>
          <w:sz w:val="24"/>
          <w:szCs w:val="24"/>
        </w:rPr>
        <w:t>įskaitant ir kandidat</w:t>
      </w:r>
      <w:r w:rsidR="00262B51" w:rsidRPr="00ED2E16">
        <w:rPr>
          <w:rFonts w:ascii="Times New Roman" w:eastAsia="Times New Roman" w:hAnsi="Times New Roman" w:cs="Times New Roman"/>
          <w:color w:val="000000" w:themeColor="text1"/>
          <w:sz w:val="24"/>
          <w:szCs w:val="24"/>
        </w:rPr>
        <w:t>ų</w:t>
      </w:r>
      <w:r w:rsidR="007703BD" w:rsidRPr="00ED2E16">
        <w:rPr>
          <w:rFonts w:ascii="Times New Roman" w:eastAsia="Times New Roman" w:hAnsi="Times New Roman" w:cs="Times New Roman"/>
          <w:color w:val="000000" w:themeColor="text1"/>
          <w:sz w:val="24"/>
          <w:szCs w:val="24"/>
        </w:rPr>
        <w:t xml:space="preserve"> į darbuotojus</w:t>
      </w:r>
      <w:r w:rsidR="002B5614">
        <w:rPr>
          <w:rFonts w:ascii="Times New Roman" w:eastAsia="Times New Roman" w:hAnsi="Times New Roman" w:cs="Times New Roman"/>
          <w:color w:val="000000" w:themeColor="text1"/>
          <w:sz w:val="24"/>
          <w:szCs w:val="24"/>
        </w:rPr>
        <w:t xml:space="preserve"> (Valdybos narius)</w:t>
      </w:r>
      <w:r w:rsidR="00262B51" w:rsidRPr="00ED2E16">
        <w:rPr>
          <w:rFonts w:ascii="Times New Roman" w:eastAsia="Times New Roman" w:hAnsi="Times New Roman" w:cs="Times New Roman"/>
          <w:color w:val="000000" w:themeColor="text1"/>
          <w:sz w:val="24"/>
          <w:szCs w:val="24"/>
        </w:rPr>
        <w:t>)</w:t>
      </w:r>
      <w:r w:rsidRPr="00ED2E16">
        <w:rPr>
          <w:rFonts w:ascii="Times New Roman" w:eastAsia="Times New Roman" w:hAnsi="Times New Roman" w:cs="Times New Roman"/>
          <w:color w:val="000000" w:themeColor="text1"/>
          <w:sz w:val="24"/>
          <w:szCs w:val="24"/>
        </w:rPr>
        <w:t>;</w:t>
      </w:r>
    </w:p>
    <w:p w14:paraId="161A6CA1" w14:textId="54D2CA51" w:rsidR="00E51380" w:rsidRPr="00ED2E16" w:rsidRDefault="0D73284B" w:rsidP="00E51380">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informacija apie Agentūros konkrečių darbuotojų</w:t>
      </w:r>
      <w:r w:rsidR="00D16319">
        <w:rPr>
          <w:rFonts w:ascii="Times New Roman" w:eastAsia="Times New Roman" w:hAnsi="Times New Roman" w:cs="Times New Roman"/>
          <w:color w:val="000000" w:themeColor="text1"/>
          <w:sz w:val="24"/>
          <w:szCs w:val="24"/>
        </w:rPr>
        <w:t xml:space="preserve"> </w:t>
      </w:r>
      <w:r w:rsidRPr="00ED2E16">
        <w:rPr>
          <w:rFonts w:ascii="Times New Roman" w:eastAsia="Times New Roman" w:hAnsi="Times New Roman" w:cs="Times New Roman"/>
          <w:color w:val="000000" w:themeColor="text1"/>
          <w:sz w:val="24"/>
          <w:szCs w:val="24"/>
        </w:rPr>
        <w:t>(išskyrus Agentūros vadovą)</w:t>
      </w:r>
      <w:r w:rsidR="0045790D">
        <w:rPr>
          <w:rFonts w:ascii="Times New Roman" w:eastAsia="Times New Roman" w:hAnsi="Times New Roman" w:cs="Times New Roman"/>
          <w:color w:val="000000" w:themeColor="text1"/>
          <w:sz w:val="24"/>
          <w:szCs w:val="24"/>
        </w:rPr>
        <w:t xml:space="preserve"> (Valdybos narių)</w:t>
      </w:r>
      <w:r w:rsidRPr="00ED2E16">
        <w:rPr>
          <w:rFonts w:ascii="Times New Roman" w:eastAsia="Times New Roman" w:hAnsi="Times New Roman" w:cs="Times New Roman"/>
          <w:color w:val="000000" w:themeColor="text1"/>
          <w:sz w:val="24"/>
          <w:szCs w:val="24"/>
        </w:rPr>
        <w:t xml:space="preserve"> darbo </w:t>
      </w:r>
      <w:r w:rsidR="0045790D">
        <w:rPr>
          <w:rFonts w:ascii="Times New Roman" w:eastAsia="Times New Roman" w:hAnsi="Times New Roman" w:cs="Times New Roman"/>
          <w:color w:val="000000" w:themeColor="text1"/>
          <w:sz w:val="24"/>
          <w:szCs w:val="24"/>
        </w:rPr>
        <w:t xml:space="preserve">(Valdybos nario veiklos) </w:t>
      </w:r>
      <w:r w:rsidRPr="00ED2E16">
        <w:rPr>
          <w:rFonts w:ascii="Times New Roman" w:eastAsia="Times New Roman" w:hAnsi="Times New Roman" w:cs="Times New Roman"/>
          <w:color w:val="000000" w:themeColor="text1"/>
          <w:sz w:val="24"/>
          <w:szCs w:val="24"/>
        </w:rPr>
        <w:t>užmokestį, jiems išmokėtas pinigines lėšas, suteiktas pajamas natūra ir pan., išskyrus informaciją, kuri skelbiama teisės aktų nustatyta tvarka;</w:t>
      </w:r>
    </w:p>
    <w:p w14:paraId="2F8235BB" w14:textId="77777777" w:rsidR="00E51380" w:rsidRPr="00ED2E16" w:rsidRDefault="0D73284B" w:rsidP="00E51380">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informacija apie</w:t>
      </w:r>
      <w:r w:rsidR="00E51380" w:rsidRPr="00ED2E16">
        <w:rPr>
          <w:rFonts w:ascii="Times New Roman" w:eastAsia="Times New Roman" w:hAnsi="Times New Roman" w:cs="Times New Roman"/>
          <w:color w:val="000000" w:themeColor="text1"/>
          <w:sz w:val="24"/>
          <w:szCs w:val="24"/>
        </w:rPr>
        <w:t xml:space="preserve"> </w:t>
      </w:r>
      <w:r w:rsidRPr="00ED2E16">
        <w:rPr>
          <w:rFonts w:ascii="Times New Roman" w:eastAsia="Times New Roman" w:hAnsi="Times New Roman" w:cs="Times New Roman"/>
          <w:color w:val="000000" w:themeColor="text1"/>
          <w:sz w:val="24"/>
          <w:szCs w:val="24"/>
        </w:rPr>
        <w:t xml:space="preserve">Agentūros turto apsaugos organizavimą, signalizacijos sistemą, </w:t>
      </w:r>
      <w:r w:rsidR="00B03F57" w:rsidRPr="00ED2E16">
        <w:rPr>
          <w:rFonts w:ascii="Times New Roman" w:eastAsia="Times New Roman" w:hAnsi="Times New Roman" w:cs="Times New Roman"/>
          <w:color w:val="000000" w:themeColor="text1"/>
          <w:sz w:val="24"/>
          <w:szCs w:val="24"/>
        </w:rPr>
        <w:t xml:space="preserve">patalpų apsaugos kodai, </w:t>
      </w:r>
      <w:r w:rsidRPr="00ED2E16">
        <w:rPr>
          <w:rFonts w:ascii="Times New Roman" w:eastAsia="Times New Roman" w:hAnsi="Times New Roman" w:cs="Times New Roman"/>
          <w:color w:val="000000" w:themeColor="text1"/>
          <w:sz w:val="24"/>
          <w:szCs w:val="24"/>
        </w:rPr>
        <w:t>kompiuterių bei kitos kompiuterinės informacijos apsaugos sistemą, naudojamas informacines sistemas, kompiuterių tinklų struktūrą, naudojamą kompiuterinę įrangą ir programas;</w:t>
      </w:r>
    </w:p>
    <w:p w14:paraId="32354741" w14:textId="77777777" w:rsidR="00E51380" w:rsidRPr="00ED2E16" w:rsidRDefault="0D73284B" w:rsidP="00E51380">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informacija apie Agentūros buhalterinius duomenis ir finansinius dokumentus: bankines operacijas, įplaukas į sąskaitą, finansinę būklę, išskyrus apibendrintą informaciją, kuri teikiama valstybės institucijoms ar yra skelbiama viešai;</w:t>
      </w:r>
    </w:p>
    <w:p w14:paraId="6A51F1E9" w14:textId="77777777" w:rsidR="00E51380" w:rsidRPr="00ED2E16" w:rsidRDefault="0D73284B" w:rsidP="00E51380">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informacija susijusi su dokumentų rengimu ikiteisminėms, teisėsaugos institucijoms ar teismui;</w:t>
      </w:r>
    </w:p>
    <w:p w14:paraId="0B4BBA1D" w14:textId="77777777" w:rsidR="00E51380" w:rsidRPr="00ED2E16" w:rsidRDefault="0D73284B" w:rsidP="00E51380">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sudarytų sandorių sąlygos ir žinios apie šių sandorių vykdymą, jei pagal sandorių sąlygas ši informacija yra konfidenciali;</w:t>
      </w:r>
    </w:p>
    <w:p w14:paraId="40F9555A" w14:textId="77777777" w:rsidR="00272C7E" w:rsidRPr="00ED2E16" w:rsidRDefault="0D73284B" w:rsidP="00272C7E">
      <w:pPr>
        <w:pStyle w:val="Betarp"/>
        <w:numPr>
          <w:ilvl w:val="2"/>
          <w:numId w:val="8"/>
        </w:numPr>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su viešaisiais pirkimais susijusi informacija:</w:t>
      </w:r>
    </w:p>
    <w:p w14:paraId="3CE5B7FA" w14:textId="77777777" w:rsidR="00272C7E" w:rsidRPr="00ED2E16" w:rsidRDefault="0D73284B" w:rsidP="00272C7E">
      <w:pPr>
        <w:pStyle w:val="Betarp"/>
        <w:numPr>
          <w:ilvl w:val="3"/>
          <w:numId w:val="8"/>
        </w:numPr>
        <w:tabs>
          <w:tab w:val="left" w:pos="1440"/>
        </w:tabs>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informacija, susijusi su pasiūlymų nagrinėjimu, aiškinimu, vertinimu ir palyginimu;</w:t>
      </w:r>
    </w:p>
    <w:p w14:paraId="027885EC" w14:textId="77777777" w:rsidR="00272C7E" w:rsidRPr="00ED2E16" w:rsidRDefault="0D73284B" w:rsidP="00272C7E">
      <w:pPr>
        <w:pStyle w:val="Betarp"/>
        <w:numPr>
          <w:ilvl w:val="3"/>
          <w:numId w:val="8"/>
        </w:numPr>
        <w:tabs>
          <w:tab w:val="left" w:pos="1440"/>
        </w:tabs>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pirkimo vertės iki sprendimo dėl laimėjusio pasiūlymo nustatymo priėmimo, išskyrus atvejus, kai ši informacija skelbiama viešai, taip pat, įgyvendinant teisės aktus arba siekiant apsaugoti trečiųjų asmenų teises ir teisėtus interesus;</w:t>
      </w:r>
    </w:p>
    <w:p w14:paraId="4F0BB4AB" w14:textId="77777777" w:rsidR="00272C7E" w:rsidRPr="00ED2E16" w:rsidRDefault="0D73284B" w:rsidP="00272C7E">
      <w:pPr>
        <w:pStyle w:val="Betarp"/>
        <w:numPr>
          <w:ilvl w:val="3"/>
          <w:numId w:val="8"/>
        </w:numPr>
        <w:tabs>
          <w:tab w:val="left" w:pos="1440"/>
        </w:tabs>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viešųjų pirkimų komisijos protokolai, išskyrus atvejus, kai tai reikalinga viešajam interesui ir trečiųjų asmenų teisėms ir interesams apginti;</w:t>
      </w:r>
    </w:p>
    <w:p w14:paraId="42757DCA" w14:textId="77777777" w:rsidR="00272C7E" w:rsidRPr="00ED2E16" w:rsidRDefault="0D73284B" w:rsidP="00272C7E">
      <w:pPr>
        <w:pStyle w:val="Betarp"/>
        <w:numPr>
          <w:ilvl w:val="3"/>
          <w:numId w:val="8"/>
        </w:numPr>
        <w:tabs>
          <w:tab w:val="left" w:pos="1440"/>
        </w:tabs>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tiekėjo komercinė (gamybinė) paslaptis ir jo konfidenciali informacija, konfidencialieji tiekėjų pasiūlymų aspektai, pasiūlymuose nurodyti prekių, paslaugų ar darbų kainų sudedamosios dalys, duomenys apie kainų ir nuolaidų lygį, sutarčių ar susitarimų konkrečios sąlygos;</w:t>
      </w:r>
    </w:p>
    <w:p w14:paraId="15D3D78F" w14:textId="77777777" w:rsidR="00272C7E" w:rsidRPr="00ED2E16" w:rsidRDefault="0D73284B" w:rsidP="00272C7E">
      <w:pPr>
        <w:pStyle w:val="Betarp"/>
        <w:numPr>
          <w:ilvl w:val="3"/>
          <w:numId w:val="8"/>
        </w:numPr>
        <w:tabs>
          <w:tab w:val="left" w:pos="1440"/>
        </w:tabs>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sutartys, kurių viena iš šalių yra Agentūra;</w:t>
      </w:r>
    </w:p>
    <w:p w14:paraId="797AD323" w14:textId="0DCAE2F4" w:rsidR="00272C7E" w:rsidRPr="00ED2E16" w:rsidRDefault="0D73284B" w:rsidP="00D8350A">
      <w:pPr>
        <w:pStyle w:val="Betarp"/>
        <w:numPr>
          <w:ilvl w:val="2"/>
          <w:numId w:val="8"/>
        </w:numPr>
        <w:tabs>
          <w:tab w:val="left" w:pos="1440"/>
        </w:tabs>
        <w:ind w:firstLine="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fizinių ir juridinių asmenų pateikti raštai Agentūrai, derybų ir pasitarimų rezultatai;</w:t>
      </w:r>
    </w:p>
    <w:p w14:paraId="3A060375" w14:textId="409F37C5" w:rsidR="002125C4" w:rsidRPr="00D8350A" w:rsidRDefault="0D73284B" w:rsidP="00D8350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D8350A">
        <w:rPr>
          <w:rFonts w:ascii="Times New Roman" w:eastAsia="Times New Roman" w:hAnsi="Times New Roman" w:cs="Times New Roman"/>
          <w:color w:val="000000" w:themeColor="text1"/>
          <w:sz w:val="24"/>
          <w:szCs w:val="24"/>
        </w:rPr>
        <w:t>Agentūros siunčiami raštai fiziniams ir juridiniams asmenims;</w:t>
      </w:r>
    </w:p>
    <w:p w14:paraId="717757CA" w14:textId="77777777" w:rsidR="00E97241" w:rsidRPr="00ED2E16" w:rsidRDefault="0D73284B" w:rsidP="00E97241">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asmens, pateikusio informaciją apie rengiamas, daromas ar galimai padarytas nusikalstamas veikas, administracinius nusižengimus ir kitus, grėsmę viešajam interesui keliančius pažeidimus, pateiktos informacijos turinys, taip pat duomenys, galintys atskleisti tokio asmens tapatybę;</w:t>
      </w:r>
    </w:p>
    <w:p w14:paraId="71C8BDE7" w14:textId="77777777" w:rsidR="00E97241" w:rsidRPr="00ED2E16" w:rsidRDefault="00E97241" w:rsidP="00E97241">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valstybės institucijų, įstaigų ir organizacijų, kitų subjektų pateikta tarnybinio naudojimo konfidenciali informacija;</w:t>
      </w:r>
    </w:p>
    <w:p w14:paraId="08583D63" w14:textId="77777777" w:rsidR="002F7A42" w:rsidRPr="00ED2E16" w:rsidRDefault="004336F2" w:rsidP="002F7A42">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bet kokios formos duomenys, neatsižvelgiant į jų fiksavimo ar perdavimo būdą, sudarantys valstybės ar tarnybos paslaptį</w:t>
      </w:r>
      <w:r w:rsidR="00DD6E36" w:rsidRPr="00ED2E16">
        <w:rPr>
          <w:rFonts w:ascii="Times New Roman" w:eastAsia="Times New Roman" w:hAnsi="Times New Roman" w:cs="Times New Roman"/>
          <w:color w:val="000000" w:themeColor="text1"/>
          <w:sz w:val="24"/>
          <w:szCs w:val="24"/>
        </w:rPr>
        <w:t xml:space="preserve"> – įslaptinta informacija</w:t>
      </w:r>
      <w:r w:rsidR="000C2487" w:rsidRPr="00ED2E16">
        <w:rPr>
          <w:rFonts w:ascii="Times New Roman" w:eastAsia="Times New Roman" w:hAnsi="Times New Roman" w:cs="Times New Roman"/>
          <w:color w:val="000000" w:themeColor="text1"/>
          <w:sz w:val="24"/>
          <w:szCs w:val="24"/>
        </w:rPr>
        <w:t>, turinti žymą turinti žymą pvz.</w:t>
      </w:r>
      <w:r w:rsidR="00011AA5" w:rsidRPr="00ED2E16">
        <w:rPr>
          <w:rFonts w:ascii="Times New Roman" w:eastAsia="Times New Roman" w:hAnsi="Times New Roman" w:cs="Times New Roman"/>
          <w:color w:val="000000" w:themeColor="text1"/>
          <w:sz w:val="24"/>
          <w:szCs w:val="24"/>
        </w:rPr>
        <w:t xml:space="preserve"> </w:t>
      </w:r>
      <w:r w:rsidR="008D5ED9" w:rsidRPr="00ED2E16">
        <w:rPr>
          <w:rFonts w:ascii="Times New Roman" w:eastAsia="Times New Roman" w:hAnsi="Times New Roman" w:cs="Times New Roman"/>
          <w:color w:val="000000" w:themeColor="text1"/>
          <w:sz w:val="24"/>
          <w:szCs w:val="24"/>
        </w:rPr>
        <w:t xml:space="preserve">„Visiškai slaptai“, </w:t>
      </w:r>
      <w:r w:rsidR="00F740A5" w:rsidRPr="00ED2E16">
        <w:rPr>
          <w:rFonts w:ascii="Times New Roman" w:eastAsia="Times New Roman" w:hAnsi="Times New Roman" w:cs="Times New Roman"/>
          <w:color w:val="000000" w:themeColor="text1"/>
          <w:sz w:val="24"/>
          <w:szCs w:val="24"/>
        </w:rPr>
        <w:t xml:space="preserve">„Slaptai“, </w:t>
      </w:r>
      <w:r w:rsidR="008E0D91" w:rsidRPr="00ED2E16">
        <w:rPr>
          <w:rFonts w:ascii="Times New Roman" w:eastAsia="Times New Roman" w:hAnsi="Times New Roman" w:cs="Times New Roman"/>
          <w:color w:val="000000" w:themeColor="text1"/>
          <w:sz w:val="24"/>
          <w:szCs w:val="24"/>
        </w:rPr>
        <w:t>„Konfidencialiai</w:t>
      </w:r>
      <w:r w:rsidR="00F740A5" w:rsidRPr="00ED2E16">
        <w:rPr>
          <w:rFonts w:ascii="Times New Roman" w:eastAsia="Times New Roman" w:hAnsi="Times New Roman" w:cs="Times New Roman"/>
          <w:color w:val="000000" w:themeColor="text1"/>
          <w:sz w:val="24"/>
          <w:szCs w:val="24"/>
        </w:rPr>
        <w:t>“, „Riboto naudojimo“</w:t>
      </w:r>
      <w:r w:rsidR="00773319" w:rsidRPr="00ED2E16">
        <w:rPr>
          <w:rFonts w:ascii="Times New Roman" w:eastAsia="Times New Roman" w:hAnsi="Times New Roman" w:cs="Times New Roman"/>
          <w:color w:val="000000" w:themeColor="text1"/>
          <w:sz w:val="24"/>
          <w:szCs w:val="24"/>
        </w:rPr>
        <w:t>;</w:t>
      </w:r>
    </w:p>
    <w:p w14:paraId="5EFB0163" w14:textId="77777777" w:rsidR="002F7A42" w:rsidRPr="00ED2E16" w:rsidRDefault="0D73284B" w:rsidP="002F7A42">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informacija apie konkrečias Agentūros veiklos rizikos valdymo priemones;</w:t>
      </w:r>
    </w:p>
    <w:p w14:paraId="56EE16E0" w14:textId="77777777" w:rsidR="00EE7A16" w:rsidRPr="00ED2E16" w:rsidRDefault="0D73284B" w:rsidP="00EE7A16">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 xml:space="preserve">informacija apie Agentūros vykdomus tyrimus, išskyrus atvejus, kai jų ataskaitos skelbiamos viešai; </w:t>
      </w:r>
    </w:p>
    <w:p w14:paraId="5A18E243" w14:textId="77777777" w:rsidR="00F67850" w:rsidRPr="00ED2E16" w:rsidRDefault="0D73284B" w:rsidP="00F67850">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 xml:space="preserve">Agentūros vidaus dokumentai, sudarantys Agentūros intelektinę nuosavybę, kurie nėra skirti </w:t>
      </w:r>
      <w:r w:rsidR="00557A49" w:rsidRPr="00ED2E16">
        <w:rPr>
          <w:rFonts w:ascii="Times New Roman" w:eastAsia="Times New Roman" w:hAnsi="Times New Roman" w:cs="Times New Roman"/>
          <w:color w:val="000000" w:themeColor="text1"/>
          <w:sz w:val="24"/>
          <w:szCs w:val="24"/>
        </w:rPr>
        <w:t>T</w:t>
      </w:r>
      <w:r w:rsidRPr="00ED2E16">
        <w:rPr>
          <w:rFonts w:ascii="Times New Roman" w:eastAsia="Times New Roman" w:hAnsi="Times New Roman" w:cs="Times New Roman"/>
          <w:color w:val="000000" w:themeColor="text1"/>
          <w:sz w:val="24"/>
          <w:szCs w:val="24"/>
        </w:rPr>
        <w:t>retiesiems asmenims ir /ar kurie nėra viešinami teisės aktų nustatyta tvarka ar juos priėmusių valdymo organų sprendimu (rizikos vertinimo metodikos, procedūrų vadovai, reglamentai, metodikos, taisyklės, tvarkos);</w:t>
      </w:r>
    </w:p>
    <w:p w14:paraId="74CABDE8" w14:textId="77777777" w:rsidR="00F67850" w:rsidRPr="00ED2E16" w:rsidRDefault="0D73284B" w:rsidP="00F67850">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vidaus audito ir kitų institucijų ir įstaigų atliktų auditų ataskaitos ir priežiūros institucijų išvados, jei jos nėra skelbiamos viešai;</w:t>
      </w:r>
    </w:p>
    <w:p w14:paraId="3FD0CF01" w14:textId="50DFBF8A" w:rsidR="002125C4" w:rsidRPr="00ED2E16" w:rsidRDefault="00F67850" w:rsidP="00F67850">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 xml:space="preserve">Agentūros </w:t>
      </w:r>
      <w:r w:rsidR="0D73284B" w:rsidRPr="00ED2E16">
        <w:rPr>
          <w:rFonts w:ascii="Times New Roman" w:eastAsia="Times New Roman" w:hAnsi="Times New Roman" w:cs="Times New Roman"/>
          <w:color w:val="000000" w:themeColor="text1"/>
          <w:sz w:val="24"/>
          <w:szCs w:val="24"/>
        </w:rPr>
        <w:t>valdybos posėdžių protokolai, išskyrus atvejus, kai vadovaujantis teisės aktų reikalavimais atitinkama informacija ar priimtas dokumentas yra (turi būti) viešas, arba kai valdyba dėl atitinkamo patvirtinto dokumento, nagrinėto klausimo, priimto sprendimo nustatė kitaip (t. y. nusprendė, kad tai nėra konfidenciali informacija);</w:t>
      </w:r>
    </w:p>
    <w:p w14:paraId="06E1F436" w14:textId="3AAF95F4" w:rsidR="00C6589A" w:rsidRPr="00ED2E16" w:rsidRDefault="0D73284B" w:rsidP="00C6589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lastRenderedPageBreak/>
        <w:t>Agentūros veikloje taikomi kokybės vadybos sistemos dokumentai</w:t>
      </w:r>
      <w:r w:rsidR="00CC33EA" w:rsidRPr="00ED2E16">
        <w:rPr>
          <w:rFonts w:ascii="Times New Roman" w:eastAsia="Times New Roman" w:hAnsi="Times New Roman" w:cs="Times New Roman"/>
          <w:color w:val="000000" w:themeColor="text1"/>
          <w:sz w:val="24"/>
          <w:szCs w:val="24"/>
        </w:rPr>
        <w:t xml:space="preserve"> ir kiti vidaus teisės aktai (išskyrus tuos, kurie pagal teisės aktų reikalavimus privalo būti skelbiami viešai)</w:t>
      </w:r>
      <w:r w:rsidRPr="00ED2E16">
        <w:rPr>
          <w:rFonts w:ascii="Times New Roman" w:eastAsia="Times New Roman" w:hAnsi="Times New Roman" w:cs="Times New Roman"/>
          <w:color w:val="000000" w:themeColor="text1"/>
          <w:sz w:val="24"/>
          <w:szCs w:val="24"/>
        </w:rPr>
        <w:t>;</w:t>
      </w:r>
    </w:p>
    <w:p w14:paraId="4E9225A3" w14:textId="77777777" w:rsidR="00C6589A" w:rsidRPr="00ED2E16" w:rsidRDefault="0D73284B" w:rsidP="00C6589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Agentūros vidiniame tinkle (Y), dokumentų valdymo bei kitose Agentūros veikloje naudojamose elektroninėse sistemose pateikiama informacija;</w:t>
      </w:r>
    </w:p>
    <w:p w14:paraId="15732FB8" w14:textId="7C5A23B8" w:rsidR="0093113A" w:rsidRPr="00ED2E16" w:rsidRDefault="0D73284B"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duomenys, esantys Europos Sąjungos investicijų administravimo informacinėje sistemoje (INVESTIS),  Prieglobsčio, migracijos ir integracijos fondo informacinė</w:t>
      </w:r>
      <w:r w:rsidR="00AD232A">
        <w:rPr>
          <w:rFonts w:ascii="Times New Roman" w:eastAsia="Times New Roman" w:hAnsi="Times New Roman" w:cs="Times New Roman"/>
          <w:color w:val="000000" w:themeColor="text1"/>
          <w:sz w:val="24"/>
          <w:szCs w:val="24"/>
        </w:rPr>
        <w:t>je</w:t>
      </w:r>
      <w:r w:rsidRPr="00ED2E16">
        <w:rPr>
          <w:rFonts w:ascii="Times New Roman" w:eastAsia="Times New Roman" w:hAnsi="Times New Roman" w:cs="Times New Roman"/>
          <w:color w:val="000000" w:themeColor="text1"/>
          <w:sz w:val="24"/>
          <w:szCs w:val="24"/>
        </w:rPr>
        <w:t xml:space="preserve"> sistemoje (PMIF IS), Materialinio nepritekliaus mažinimo (MNM) programos informacinėje sistemoje (MNM IS), Nevyriausybinių organizacijų (NVO) paraiškų teikimo ir projektų administravimo sistemoje (SOPAS);</w:t>
      </w:r>
    </w:p>
    <w:p w14:paraId="61A1998B" w14:textId="77777777" w:rsidR="0093113A" w:rsidRPr="00ED2E16" w:rsidRDefault="00E969D4"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prisijungimo duomenys ir autentifikavimo informacija</w:t>
      </w:r>
      <w:r w:rsidR="0D73284B" w:rsidRPr="00ED2E16">
        <w:rPr>
          <w:rFonts w:ascii="Times New Roman" w:eastAsia="Times New Roman" w:hAnsi="Times New Roman" w:cs="Times New Roman"/>
          <w:color w:val="000000" w:themeColor="text1"/>
          <w:sz w:val="24"/>
          <w:szCs w:val="24"/>
        </w:rPr>
        <w:t xml:space="preserve"> (pvz. </w:t>
      </w:r>
      <w:r w:rsidR="0053000F" w:rsidRPr="00ED2E16">
        <w:rPr>
          <w:rFonts w:ascii="Times New Roman" w:eastAsia="Times New Roman" w:hAnsi="Times New Roman" w:cs="Times New Roman"/>
          <w:color w:val="000000" w:themeColor="text1"/>
          <w:sz w:val="24"/>
          <w:szCs w:val="24"/>
        </w:rPr>
        <w:t>prisijungimo vardai, slaptažodžiai (prie kompiuterio, informacinių sistemų ir kt.)</w:t>
      </w:r>
      <w:r w:rsidR="006C70BE" w:rsidRPr="00ED2E16">
        <w:rPr>
          <w:rFonts w:ascii="Times New Roman" w:eastAsia="Times New Roman" w:hAnsi="Times New Roman" w:cs="Times New Roman"/>
          <w:color w:val="000000" w:themeColor="text1"/>
          <w:sz w:val="24"/>
          <w:szCs w:val="24"/>
        </w:rPr>
        <w:t>,</w:t>
      </w:r>
      <w:r w:rsidR="000C7145" w:rsidRPr="00ED2E16">
        <w:rPr>
          <w:rFonts w:ascii="Times New Roman" w:eastAsia="Times New Roman" w:hAnsi="Times New Roman" w:cs="Times New Roman"/>
          <w:color w:val="000000" w:themeColor="text1"/>
          <w:sz w:val="24"/>
          <w:szCs w:val="24"/>
        </w:rPr>
        <w:t xml:space="preserve"> sertifikatai, </w:t>
      </w:r>
      <w:r w:rsidR="00C71A38" w:rsidRPr="00ED2E16">
        <w:rPr>
          <w:rFonts w:ascii="Times New Roman" w:eastAsia="Times New Roman" w:hAnsi="Times New Roman" w:cs="Times New Roman"/>
          <w:color w:val="000000" w:themeColor="text1"/>
          <w:sz w:val="24"/>
          <w:szCs w:val="24"/>
        </w:rPr>
        <w:t>API</w:t>
      </w:r>
      <w:r w:rsidR="00276C0D" w:rsidRPr="00ED2E16">
        <w:rPr>
          <w:rFonts w:ascii="Times New Roman" w:eastAsia="Times New Roman" w:hAnsi="Times New Roman" w:cs="Times New Roman"/>
          <w:color w:val="000000" w:themeColor="text1"/>
          <w:sz w:val="24"/>
          <w:szCs w:val="24"/>
        </w:rPr>
        <w:t xml:space="preserve"> raktai </w:t>
      </w:r>
      <w:r w:rsidR="00C71A38" w:rsidRPr="00ED2E16">
        <w:rPr>
          <w:rFonts w:ascii="Times New Roman" w:eastAsia="Times New Roman" w:hAnsi="Times New Roman" w:cs="Times New Roman"/>
          <w:color w:val="000000" w:themeColor="text1"/>
          <w:sz w:val="24"/>
          <w:szCs w:val="24"/>
        </w:rPr>
        <w:t xml:space="preserve">(angl. </w:t>
      </w:r>
      <w:r w:rsidR="00276C0D" w:rsidRPr="00ED2E16">
        <w:rPr>
          <w:rFonts w:ascii="Times New Roman" w:eastAsia="Times New Roman" w:hAnsi="Times New Roman" w:cs="Times New Roman"/>
          <w:i/>
          <w:iCs/>
          <w:color w:val="000000" w:themeColor="text1"/>
          <w:sz w:val="24"/>
          <w:szCs w:val="24"/>
        </w:rPr>
        <w:t xml:space="preserve">API </w:t>
      </w:r>
      <w:proofErr w:type="spellStart"/>
      <w:r w:rsidR="00276C0D" w:rsidRPr="00ED2E16">
        <w:rPr>
          <w:rFonts w:ascii="Times New Roman" w:eastAsia="Times New Roman" w:hAnsi="Times New Roman" w:cs="Times New Roman"/>
          <w:i/>
          <w:iCs/>
          <w:color w:val="000000" w:themeColor="text1"/>
          <w:sz w:val="24"/>
          <w:szCs w:val="24"/>
        </w:rPr>
        <w:t>keys</w:t>
      </w:r>
      <w:proofErr w:type="spellEnd"/>
      <w:r w:rsidR="00276C0D" w:rsidRPr="00ED2E16">
        <w:rPr>
          <w:rFonts w:ascii="Times New Roman" w:eastAsia="Times New Roman" w:hAnsi="Times New Roman" w:cs="Times New Roman"/>
          <w:color w:val="000000" w:themeColor="text1"/>
          <w:sz w:val="24"/>
          <w:szCs w:val="24"/>
        </w:rPr>
        <w:t>)</w:t>
      </w:r>
      <w:r w:rsidR="0047554C" w:rsidRPr="00ED2E16">
        <w:rPr>
          <w:rFonts w:ascii="Times New Roman" w:eastAsia="Times New Roman" w:hAnsi="Times New Roman" w:cs="Times New Roman"/>
          <w:color w:val="000000" w:themeColor="text1"/>
          <w:sz w:val="24"/>
          <w:szCs w:val="24"/>
        </w:rPr>
        <w:t xml:space="preserve"> </w:t>
      </w:r>
      <w:r w:rsidR="00276C0D" w:rsidRPr="00ED2E16">
        <w:rPr>
          <w:rFonts w:ascii="Times New Roman" w:eastAsia="Times New Roman" w:hAnsi="Times New Roman" w:cs="Times New Roman"/>
          <w:color w:val="000000" w:themeColor="text1"/>
          <w:sz w:val="24"/>
          <w:szCs w:val="24"/>
        </w:rPr>
        <w:t>ir kt.</w:t>
      </w:r>
      <w:r w:rsidR="0D73284B" w:rsidRPr="00ED2E16">
        <w:rPr>
          <w:rFonts w:ascii="Times New Roman" w:eastAsia="Times New Roman" w:hAnsi="Times New Roman" w:cs="Times New Roman"/>
          <w:color w:val="000000" w:themeColor="text1"/>
          <w:sz w:val="24"/>
          <w:szCs w:val="24"/>
        </w:rPr>
        <w:t>;</w:t>
      </w:r>
    </w:p>
    <w:p w14:paraId="533D56A5" w14:textId="77777777" w:rsidR="0093113A" w:rsidRPr="00ED2E16" w:rsidRDefault="00DA770E"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IT architektūra</w:t>
      </w:r>
      <w:r w:rsidR="004B1D11" w:rsidRPr="00ED2E16">
        <w:rPr>
          <w:rFonts w:ascii="Times New Roman" w:eastAsia="Times New Roman" w:hAnsi="Times New Roman" w:cs="Times New Roman"/>
          <w:color w:val="000000" w:themeColor="text1"/>
          <w:sz w:val="24"/>
          <w:szCs w:val="24"/>
        </w:rPr>
        <w:t xml:space="preserve">, infrastruktūros planai (pavyzdžiui, tinklo schemos, </w:t>
      </w:r>
      <w:r w:rsidR="00C30702" w:rsidRPr="00ED2E16">
        <w:rPr>
          <w:rFonts w:ascii="Times New Roman" w:eastAsia="Times New Roman" w:hAnsi="Times New Roman" w:cs="Times New Roman"/>
          <w:color w:val="000000" w:themeColor="text1"/>
          <w:sz w:val="24"/>
          <w:szCs w:val="24"/>
        </w:rPr>
        <w:t>serverių topologijos, informacija apie integracijas</w:t>
      </w:r>
      <w:r w:rsidR="006966FE" w:rsidRPr="00ED2E16">
        <w:rPr>
          <w:rFonts w:ascii="Times New Roman" w:eastAsia="Times New Roman" w:hAnsi="Times New Roman" w:cs="Times New Roman"/>
          <w:color w:val="000000" w:themeColor="text1"/>
          <w:sz w:val="24"/>
          <w:szCs w:val="24"/>
        </w:rPr>
        <w:t xml:space="preserve"> ir kt.);</w:t>
      </w:r>
    </w:p>
    <w:p w14:paraId="34DB967F" w14:textId="3A6D7ED2"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proofErr w:type="spellStart"/>
      <w:r w:rsidRPr="00ED2E16">
        <w:rPr>
          <w:rFonts w:ascii="Times New Roman" w:eastAsia="Times New Roman" w:hAnsi="Times New Roman" w:cs="Times New Roman"/>
          <w:color w:val="000000" w:themeColor="text1"/>
          <w:sz w:val="24"/>
          <w:szCs w:val="24"/>
        </w:rPr>
        <w:t>k</w:t>
      </w:r>
      <w:r w:rsidR="006966FE" w:rsidRPr="00ED2E16">
        <w:rPr>
          <w:rFonts w:ascii="Times New Roman" w:eastAsia="Times New Roman" w:hAnsi="Times New Roman" w:cs="Times New Roman"/>
          <w:color w:val="000000" w:themeColor="text1"/>
          <w:sz w:val="24"/>
          <w:szCs w:val="24"/>
        </w:rPr>
        <w:t>onfigūraciniai</w:t>
      </w:r>
      <w:proofErr w:type="spellEnd"/>
      <w:r w:rsidR="006966FE" w:rsidRPr="00ED2E16">
        <w:rPr>
          <w:rFonts w:ascii="Times New Roman" w:eastAsia="Times New Roman" w:hAnsi="Times New Roman" w:cs="Times New Roman"/>
          <w:color w:val="000000" w:themeColor="text1"/>
          <w:sz w:val="24"/>
          <w:szCs w:val="24"/>
        </w:rPr>
        <w:t xml:space="preserve"> failai (</w:t>
      </w:r>
      <w:r w:rsidR="00602220" w:rsidRPr="00ED2E16">
        <w:rPr>
          <w:rFonts w:ascii="Times New Roman" w:eastAsia="Times New Roman" w:hAnsi="Times New Roman" w:cs="Times New Roman"/>
          <w:color w:val="000000" w:themeColor="text1"/>
          <w:sz w:val="24"/>
          <w:szCs w:val="24"/>
        </w:rPr>
        <w:t>VPN konfigūracijos ir kt.);</w:t>
      </w:r>
    </w:p>
    <w:p w14:paraId="18FA6075"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d</w:t>
      </w:r>
      <w:r w:rsidR="00602220" w:rsidRPr="00ED2E16">
        <w:rPr>
          <w:rFonts w:ascii="Times New Roman" w:eastAsia="Times New Roman" w:hAnsi="Times New Roman" w:cs="Times New Roman"/>
          <w:color w:val="000000" w:themeColor="text1"/>
          <w:sz w:val="24"/>
          <w:szCs w:val="24"/>
        </w:rPr>
        <w:t>uomenų bazių informacija (</w:t>
      </w:r>
      <w:r w:rsidR="000B535D" w:rsidRPr="00ED2E16">
        <w:rPr>
          <w:rFonts w:ascii="Times New Roman" w:eastAsia="Times New Roman" w:hAnsi="Times New Roman" w:cs="Times New Roman"/>
          <w:color w:val="000000" w:themeColor="text1"/>
          <w:sz w:val="24"/>
          <w:szCs w:val="24"/>
        </w:rPr>
        <w:t>duomenų bazės struktūros ir kt.);</w:t>
      </w:r>
    </w:p>
    <w:p w14:paraId="0060E8AD"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d</w:t>
      </w:r>
      <w:r w:rsidR="00966EA5" w:rsidRPr="00ED2E16">
        <w:rPr>
          <w:rFonts w:ascii="Times New Roman" w:eastAsia="Times New Roman" w:hAnsi="Times New Roman" w:cs="Times New Roman"/>
          <w:color w:val="000000" w:themeColor="text1"/>
          <w:sz w:val="24"/>
          <w:szCs w:val="24"/>
        </w:rPr>
        <w:t xml:space="preserve">ebesijos infrastruktūros </w:t>
      </w:r>
      <w:r w:rsidR="00163C4D" w:rsidRPr="00ED2E16">
        <w:rPr>
          <w:rFonts w:ascii="Times New Roman" w:eastAsia="Times New Roman" w:hAnsi="Times New Roman" w:cs="Times New Roman"/>
          <w:color w:val="000000" w:themeColor="text1"/>
          <w:sz w:val="24"/>
          <w:szCs w:val="24"/>
        </w:rPr>
        <w:t>prieigos informacija;</w:t>
      </w:r>
    </w:p>
    <w:p w14:paraId="7AFB2A52"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a</w:t>
      </w:r>
      <w:r w:rsidR="00390663" w:rsidRPr="00ED2E16">
        <w:rPr>
          <w:rFonts w:ascii="Times New Roman" w:eastAsia="Times New Roman" w:hAnsi="Times New Roman" w:cs="Times New Roman"/>
          <w:color w:val="000000" w:themeColor="text1"/>
          <w:sz w:val="24"/>
          <w:szCs w:val="24"/>
        </w:rPr>
        <w:t>tsarginės kopijos;</w:t>
      </w:r>
    </w:p>
    <w:p w14:paraId="6302E8D0"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i</w:t>
      </w:r>
      <w:r w:rsidR="00AC5E55" w:rsidRPr="00ED2E16">
        <w:rPr>
          <w:rFonts w:ascii="Times New Roman" w:eastAsia="Times New Roman" w:hAnsi="Times New Roman" w:cs="Times New Roman"/>
          <w:color w:val="000000" w:themeColor="text1"/>
          <w:sz w:val="24"/>
          <w:szCs w:val="24"/>
        </w:rPr>
        <w:t>nformacija apie techninius pažeidžiamumus;</w:t>
      </w:r>
    </w:p>
    <w:p w14:paraId="72544898"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s</w:t>
      </w:r>
      <w:r w:rsidR="009A4222" w:rsidRPr="00ED2E16">
        <w:rPr>
          <w:rFonts w:ascii="Times New Roman" w:eastAsia="Times New Roman" w:hAnsi="Times New Roman" w:cs="Times New Roman"/>
          <w:color w:val="000000" w:themeColor="text1"/>
          <w:sz w:val="24"/>
          <w:szCs w:val="24"/>
        </w:rPr>
        <w:t>erverių IP adresai, DNS įrašai ir kt.;</w:t>
      </w:r>
    </w:p>
    <w:p w14:paraId="15B008EC"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p</w:t>
      </w:r>
      <w:r w:rsidR="00310BD3" w:rsidRPr="00ED2E16">
        <w:rPr>
          <w:rFonts w:ascii="Times New Roman" w:eastAsia="Times New Roman" w:hAnsi="Times New Roman" w:cs="Times New Roman"/>
          <w:color w:val="000000" w:themeColor="text1"/>
          <w:sz w:val="24"/>
          <w:szCs w:val="24"/>
        </w:rPr>
        <w:t>rieigos teisių sąrašai (kas turi prieigos teisės ir prie kokių resursų);</w:t>
      </w:r>
    </w:p>
    <w:p w14:paraId="131989BD"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ž</w:t>
      </w:r>
      <w:r w:rsidR="0094624D" w:rsidRPr="00ED2E16">
        <w:rPr>
          <w:rFonts w:ascii="Times New Roman" w:eastAsia="Times New Roman" w:hAnsi="Times New Roman" w:cs="Times New Roman"/>
          <w:color w:val="000000" w:themeColor="text1"/>
          <w:sz w:val="24"/>
          <w:szCs w:val="24"/>
        </w:rPr>
        <w:t>urnalinių įrašų informacija;</w:t>
      </w:r>
    </w:p>
    <w:p w14:paraId="43F1CBC6"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k</w:t>
      </w:r>
      <w:r w:rsidR="00123D72" w:rsidRPr="00ED2E16">
        <w:rPr>
          <w:rFonts w:ascii="Times New Roman" w:eastAsia="Times New Roman" w:hAnsi="Times New Roman" w:cs="Times New Roman"/>
          <w:color w:val="000000" w:themeColor="text1"/>
          <w:sz w:val="24"/>
          <w:szCs w:val="24"/>
        </w:rPr>
        <w:t xml:space="preserve">ibernetinių incidentų ir kitų </w:t>
      </w:r>
      <w:r w:rsidR="00561185" w:rsidRPr="00ED2E16">
        <w:rPr>
          <w:rFonts w:ascii="Times New Roman" w:eastAsia="Times New Roman" w:hAnsi="Times New Roman" w:cs="Times New Roman"/>
          <w:color w:val="000000" w:themeColor="text1"/>
          <w:sz w:val="24"/>
          <w:szCs w:val="24"/>
        </w:rPr>
        <w:t>informacijos saugos incidentų ar asmens duomenų saugumo pažeidimų tyrimo informacija;</w:t>
      </w:r>
    </w:p>
    <w:p w14:paraId="23A2C6F0" w14:textId="77777777" w:rsidR="0093113A" w:rsidRPr="00ED2E16" w:rsidRDefault="0093113A"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v</w:t>
      </w:r>
      <w:r w:rsidR="00561185" w:rsidRPr="00ED2E16">
        <w:rPr>
          <w:rFonts w:ascii="Times New Roman" w:eastAsia="Times New Roman" w:hAnsi="Times New Roman" w:cs="Times New Roman"/>
          <w:color w:val="000000" w:themeColor="text1"/>
          <w:sz w:val="24"/>
          <w:szCs w:val="24"/>
        </w:rPr>
        <w:t xml:space="preserve">eiklos tęstinumo </w:t>
      </w:r>
      <w:r w:rsidR="00E366FC" w:rsidRPr="00ED2E16">
        <w:rPr>
          <w:rFonts w:ascii="Times New Roman" w:eastAsia="Times New Roman" w:hAnsi="Times New Roman" w:cs="Times New Roman"/>
          <w:color w:val="000000" w:themeColor="text1"/>
          <w:sz w:val="24"/>
          <w:szCs w:val="24"/>
        </w:rPr>
        <w:t>planas ir detalūs sistemų atkūrimo planai;</w:t>
      </w:r>
    </w:p>
    <w:p w14:paraId="3C84E106" w14:textId="77777777" w:rsidR="0093113A" w:rsidRPr="00ED2E16" w:rsidRDefault="0D73284B"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 xml:space="preserve">bet kokia kita informacija, kuri dėl savo pobūdžio neturėtų būti perduodama </w:t>
      </w:r>
      <w:r w:rsidR="00E5517A" w:rsidRPr="00ED2E16">
        <w:rPr>
          <w:rFonts w:ascii="Times New Roman" w:eastAsia="Times New Roman" w:hAnsi="Times New Roman" w:cs="Times New Roman"/>
          <w:color w:val="000000" w:themeColor="text1"/>
          <w:sz w:val="24"/>
          <w:szCs w:val="24"/>
        </w:rPr>
        <w:t xml:space="preserve">Tretiesiems </w:t>
      </w:r>
      <w:r w:rsidRPr="00ED2E16">
        <w:rPr>
          <w:rFonts w:ascii="Times New Roman" w:eastAsia="Times New Roman" w:hAnsi="Times New Roman" w:cs="Times New Roman"/>
          <w:color w:val="000000" w:themeColor="text1"/>
          <w:sz w:val="24"/>
          <w:szCs w:val="24"/>
        </w:rPr>
        <w:t xml:space="preserve">asmenims; </w:t>
      </w:r>
    </w:p>
    <w:p w14:paraId="16D2A5E1" w14:textId="6966F691" w:rsidR="00E5517A" w:rsidRPr="00ED2E16" w:rsidRDefault="0D73284B" w:rsidP="0093113A">
      <w:pPr>
        <w:pStyle w:val="Sraopastraipa"/>
        <w:numPr>
          <w:ilvl w:val="2"/>
          <w:numId w:val="8"/>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sz w:val="24"/>
          <w:szCs w:val="24"/>
        </w:rPr>
      </w:pPr>
      <w:r w:rsidRPr="00ED2E16">
        <w:rPr>
          <w:rFonts w:ascii="Times New Roman" w:eastAsia="Times New Roman" w:hAnsi="Times New Roman" w:cs="Times New Roman"/>
          <w:color w:val="000000" w:themeColor="text1"/>
          <w:sz w:val="24"/>
          <w:szCs w:val="24"/>
        </w:rPr>
        <w:t>bet kokia forma Agentūros disponuojama informacija (pvz. popieriuje, elektronine forma), taip pat kita informacija, kurią Agentūros vidaus dokumentai, Agentūros direktorius arba jo paskirtas asmuo įvardija kaip konfidencialią arba pažymi kaip konfidencialią.</w:t>
      </w:r>
    </w:p>
    <w:p w14:paraId="6DCC022F" w14:textId="77777777" w:rsidR="0093113A" w:rsidRPr="00ED2E16" w:rsidRDefault="0093113A" w:rsidP="0093113A">
      <w:pPr>
        <w:pStyle w:val="Sraopastraipa"/>
        <w:tabs>
          <w:tab w:val="left" w:pos="0"/>
          <w:tab w:val="left" w:pos="426"/>
          <w:tab w:val="left" w:pos="1440"/>
        </w:tabs>
        <w:spacing w:after="120" w:line="240" w:lineRule="auto"/>
        <w:jc w:val="both"/>
        <w:rPr>
          <w:rFonts w:ascii="Times New Roman" w:eastAsia="Times New Roman" w:hAnsi="Times New Roman" w:cs="Times New Roman"/>
          <w:color w:val="000000" w:themeColor="text1"/>
          <w:sz w:val="24"/>
          <w:szCs w:val="24"/>
        </w:rPr>
      </w:pPr>
    </w:p>
    <w:p w14:paraId="0149DC87" w14:textId="644352D2" w:rsidR="002C2E20" w:rsidRPr="00ED2E16" w:rsidRDefault="00545083" w:rsidP="00097F2A">
      <w:pPr>
        <w:pStyle w:val="Pavadinimas"/>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___________</w:t>
      </w:r>
    </w:p>
    <w:sectPr w:rsidR="002C2E20" w:rsidRPr="00ED2E16" w:rsidSect="002C2E20">
      <w:footerReference w:type="even" r:id="rId11"/>
      <w:foot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0F50C" w14:textId="77777777" w:rsidR="00C71D16" w:rsidRPr="00E5768A" w:rsidRDefault="00C71D16" w:rsidP="002C2E20">
      <w:pPr>
        <w:spacing w:after="0" w:line="240" w:lineRule="auto"/>
      </w:pPr>
      <w:r w:rsidRPr="00E5768A">
        <w:separator/>
      </w:r>
    </w:p>
  </w:endnote>
  <w:endnote w:type="continuationSeparator" w:id="0">
    <w:p w14:paraId="0C2C4690" w14:textId="77777777" w:rsidR="00C71D16" w:rsidRPr="00E5768A" w:rsidRDefault="00C71D16" w:rsidP="002C2E20">
      <w:pPr>
        <w:spacing w:after="0" w:line="240" w:lineRule="auto"/>
      </w:pPr>
      <w:r w:rsidRPr="00E5768A">
        <w:continuationSeparator/>
      </w:r>
    </w:p>
  </w:endnote>
  <w:endnote w:type="continuationNotice" w:id="1">
    <w:p w14:paraId="04CAE15F" w14:textId="77777777" w:rsidR="00C71D16" w:rsidRPr="00E5768A" w:rsidRDefault="00C71D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829A7" w14:textId="79BF2089" w:rsidR="005D1404" w:rsidRDefault="005D1404">
    <w:pPr>
      <w:pStyle w:val="Porat"/>
    </w:pPr>
    <w:r>
      <w:rPr>
        <w:noProof/>
      </w:rPr>
      <mc:AlternateContent>
        <mc:Choice Requires="wps">
          <w:drawing>
            <wp:anchor distT="0" distB="0" distL="0" distR="0" simplePos="0" relativeHeight="251658240" behindDoc="0" locked="0" layoutInCell="1" allowOverlap="1" wp14:anchorId="34502F51" wp14:editId="61B35976">
              <wp:simplePos x="635" y="635"/>
              <wp:positionH relativeFrom="page">
                <wp:align>left</wp:align>
              </wp:positionH>
              <wp:positionV relativeFrom="page">
                <wp:align>bottom</wp:align>
              </wp:positionV>
              <wp:extent cx="1250315" cy="316865"/>
              <wp:effectExtent l="0" t="0" r="6985" b="0"/>
              <wp:wrapNone/>
              <wp:docPr id="1169242941" name="Text Box 2"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16865"/>
                      </a:xfrm>
                      <a:prstGeom prst="rect">
                        <a:avLst/>
                      </a:prstGeom>
                      <a:noFill/>
                      <a:ln>
                        <a:noFill/>
                      </a:ln>
                    </wps:spPr>
                    <wps:txbx>
                      <w:txbxContent>
                        <w:p w14:paraId="4AB0A93A" w14:textId="7658F959" w:rsidR="005D1404" w:rsidRPr="005D1404" w:rsidRDefault="005D1404" w:rsidP="005D1404">
                          <w:pPr>
                            <w:spacing w:after="0"/>
                            <w:rPr>
                              <w:rFonts w:ascii="Times New Roman" w:eastAsia="Times New Roman" w:hAnsi="Times New Roman" w:cs="Times New Roman"/>
                              <w:noProof/>
                              <w:color w:val="000000"/>
                              <w:sz w:val="16"/>
                              <w:szCs w:val="16"/>
                            </w:rPr>
                          </w:pPr>
                          <w:r w:rsidRPr="005D1404">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502F51" id="_x0000_t202" coordsize="21600,21600" o:spt="202" path="m,l,21600r21600,l21600,xe">
              <v:stroke joinstyle="miter"/>
              <v:path gradientshapeok="t" o:connecttype="rect"/>
            </v:shapetype>
            <v:shape id="Text Box 2" o:spid="_x0000_s1026" type="#_x0000_t202" alt="Sensitivity: Confidential" style="position:absolute;margin-left:0;margin-top:0;width:98.45pt;height:2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" filled="f" stroked="f">
              <v:textbox style="mso-fit-shape-to-text:t" inset="20pt,0,0,15pt">
                <w:txbxContent>
                  <w:p w14:paraId="4AB0A93A" w14:textId="7658F959" w:rsidR="005D1404" w:rsidRPr="005D1404" w:rsidRDefault="005D1404" w:rsidP="005D1404">
                    <w:pPr>
                      <w:spacing w:after="0"/>
                      <w:rPr>
                        <w:rFonts w:ascii="Times New Roman" w:eastAsia="Times New Roman" w:hAnsi="Times New Roman" w:cs="Times New Roman"/>
                        <w:noProof/>
                        <w:color w:val="000000"/>
                        <w:sz w:val="16"/>
                        <w:szCs w:val="16"/>
                      </w:rPr>
                    </w:pPr>
                    <w:r w:rsidRPr="005D1404">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A9EFE" w14:textId="46A57ED9" w:rsidR="005D1404" w:rsidRDefault="005D1404">
    <w:pPr>
      <w:pStyle w:val="Porat"/>
    </w:pPr>
    <w:r>
      <w:rPr>
        <w:noProof/>
      </w:rPr>
      <mc:AlternateContent>
        <mc:Choice Requires="wps">
          <w:drawing>
            <wp:anchor distT="0" distB="0" distL="0" distR="0" simplePos="0" relativeHeight="251658242" behindDoc="0" locked="0" layoutInCell="1" allowOverlap="1" wp14:anchorId="56002904" wp14:editId="6143C3BD">
              <wp:simplePos x="635" y="635"/>
              <wp:positionH relativeFrom="page">
                <wp:align>left</wp:align>
              </wp:positionH>
              <wp:positionV relativeFrom="page">
                <wp:align>bottom</wp:align>
              </wp:positionV>
              <wp:extent cx="1250315" cy="316865"/>
              <wp:effectExtent l="0" t="0" r="6985" b="0"/>
              <wp:wrapNone/>
              <wp:docPr id="2033111242" name="Text Box 1"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16865"/>
                      </a:xfrm>
                      <a:prstGeom prst="rect">
                        <a:avLst/>
                      </a:prstGeom>
                      <a:noFill/>
                      <a:ln>
                        <a:noFill/>
                      </a:ln>
                    </wps:spPr>
                    <wps:txbx>
                      <w:txbxContent>
                        <w:p w14:paraId="29E27EB9" w14:textId="71243E85" w:rsidR="005D1404" w:rsidRPr="005D1404" w:rsidRDefault="005D1404" w:rsidP="005D1404">
                          <w:pPr>
                            <w:spacing w:after="0"/>
                            <w:rPr>
                              <w:rFonts w:ascii="Times New Roman" w:eastAsia="Times New Roman" w:hAnsi="Times New Roman" w:cs="Times New Roman"/>
                              <w:noProof/>
                              <w:color w:val="000000"/>
                              <w:sz w:val="16"/>
                              <w:szCs w:val="16"/>
                            </w:rPr>
                          </w:pPr>
                          <w:r w:rsidRPr="005D1404">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002904" id="_x0000_t202" coordsize="21600,21600" o:spt="202" path="m,l,21600r21600,l21600,xe">
              <v:stroke joinstyle="miter"/>
              <v:path gradientshapeok="t" o:connecttype="rect"/>
            </v:shapetype>
            <v:shape id="Text Box 1" o:spid="_x0000_s1027" type="#_x0000_t202" alt="Sensitivity: Confidential" style="position:absolute;margin-left:0;margin-top:0;width:98.45pt;height:2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" filled="f" stroked="f">
              <v:textbox style="mso-fit-shape-to-text:t" inset="20pt,0,0,15pt">
                <w:txbxContent>
                  <w:p w14:paraId="29E27EB9" w14:textId="71243E85" w:rsidR="005D1404" w:rsidRPr="005D1404" w:rsidRDefault="005D1404" w:rsidP="005D1404">
                    <w:pPr>
                      <w:spacing w:after="0"/>
                      <w:rPr>
                        <w:rFonts w:ascii="Times New Roman" w:eastAsia="Times New Roman" w:hAnsi="Times New Roman" w:cs="Times New Roman"/>
                        <w:noProof/>
                        <w:color w:val="000000"/>
                        <w:sz w:val="16"/>
                        <w:szCs w:val="16"/>
                      </w:rPr>
                    </w:pPr>
                    <w:r w:rsidRPr="005D1404">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C4C1F" w14:textId="77777777" w:rsidR="00C71D16" w:rsidRPr="00E5768A" w:rsidRDefault="00C71D16" w:rsidP="002C2E20">
      <w:pPr>
        <w:spacing w:after="0" w:line="240" w:lineRule="auto"/>
      </w:pPr>
      <w:r w:rsidRPr="00E5768A">
        <w:separator/>
      </w:r>
    </w:p>
  </w:footnote>
  <w:footnote w:type="continuationSeparator" w:id="0">
    <w:p w14:paraId="76218A24" w14:textId="77777777" w:rsidR="00C71D16" w:rsidRPr="00E5768A" w:rsidRDefault="00C71D16" w:rsidP="002C2E20">
      <w:pPr>
        <w:spacing w:after="0" w:line="240" w:lineRule="auto"/>
      </w:pPr>
      <w:r w:rsidRPr="00E5768A">
        <w:continuationSeparator/>
      </w:r>
    </w:p>
  </w:footnote>
  <w:footnote w:type="continuationNotice" w:id="1">
    <w:p w14:paraId="22104888" w14:textId="77777777" w:rsidR="00C71D16" w:rsidRPr="00E5768A" w:rsidRDefault="00C71D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07480"/>
    <w:multiLevelType w:val="hybridMultilevel"/>
    <w:tmpl w:val="ED0A4A86"/>
    <w:lvl w:ilvl="0" w:tplc="06F421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7169F"/>
    <w:multiLevelType w:val="multilevel"/>
    <w:tmpl w:val="10AE4C46"/>
    <w:lvl w:ilvl="0">
      <w:start w:val="1"/>
      <w:numFmt w:val="decimal"/>
      <w:lvlText w:val="%1."/>
      <w:lvlJc w:val="left"/>
      <w:pPr>
        <w:ind w:left="1571" w:hanging="360"/>
      </w:pPr>
    </w:lvl>
    <w:lvl w:ilvl="1">
      <w:start w:val="1"/>
      <w:numFmt w:val="decimal"/>
      <w:lvlText w:val="%1.%2."/>
      <w:lvlJc w:val="left"/>
      <w:pPr>
        <w:ind w:left="1778" w:hanging="360"/>
      </w:pPr>
    </w:lvl>
    <w:lvl w:ilvl="2">
      <w:start w:val="1"/>
      <w:numFmt w:val="decimal"/>
      <w:lvlText w:val="%1.%2.%3."/>
      <w:lvlJc w:val="left"/>
      <w:pPr>
        <w:ind w:left="3011" w:hanging="180"/>
      </w:pPr>
    </w:lvl>
    <w:lvl w:ilvl="3">
      <w:start w:val="1"/>
      <w:numFmt w:val="decimal"/>
      <w:lvlText w:val="%1.%2.%3.%4."/>
      <w:lvlJc w:val="left"/>
      <w:pPr>
        <w:ind w:left="3731" w:hanging="360"/>
      </w:pPr>
    </w:lvl>
    <w:lvl w:ilvl="4">
      <w:start w:val="1"/>
      <w:numFmt w:val="decimal"/>
      <w:lvlText w:val="%1.%2.%3.%4.%5."/>
      <w:lvlJc w:val="left"/>
      <w:pPr>
        <w:ind w:left="4451" w:hanging="360"/>
      </w:pPr>
    </w:lvl>
    <w:lvl w:ilvl="5">
      <w:start w:val="1"/>
      <w:numFmt w:val="decimal"/>
      <w:lvlText w:val="%1.%2.%3.%4.%5.%6."/>
      <w:lvlJc w:val="left"/>
      <w:pPr>
        <w:ind w:left="5171" w:hanging="180"/>
      </w:pPr>
    </w:lvl>
    <w:lvl w:ilvl="6">
      <w:start w:val="1"/>
      <w:numFmt w:val="decimal"/>
      <w:lvlText w:val="%1.%2.%3.%4.%5.%6.%7."/>
      <w:lvlJc w:val="left"/>
      <w:pPr>
        <w:ind w:left="5891" w:hanging="360"/>
      </w:pPr>
    </w:lvl>
    <w:lvl w:ilvl="7">
      <w:start w:val="1"/>
      <w:numFmt w:val="decimal"/>
      <w:lvlText w:val="%1.%2.%3.%4.%5.%6.%7.%8."/>
      <w:lvlJc w:val="left"/>
      <w:pPr>
        <w:ind w:left="6611" w:hanging="360"/>
      </w:pPr>
    </w:lvl>
    <w:lvl w:ilvl="8">
      <w:start w:val="1"/>
      <w:numFmt w:val="decimal"/>
      <w:lvlText w:val="%1.%2.%3.%4.%5.%6.%7.%8.%9."/>
      <w:lvlJc w:val="left"/>
      <w:pPr>
        <w:ind w:left="7331" w:hanging="180"/>
      </w:pPr>
    </w:lvl>
  </w:abstractNum>
  <w:abstractNum w:abstractNumId="2" w15:restartNumberingAfterBreak="0">
    <w:nsid w:val="08D618EE"/>
    <w:multiLevelType w:val="hybridMultilevel"/>
    <w:tmpl w:val="21BA6582"/>
    <w:lvl w:ilvl="0" w:tplc="ADFC0702">
      <w:start w:val="1"/>
      <w:numFmt w:val="decimal"/>
      <w:lvlText w:val="%1."/>
      <w:lvlJc w:val="left"/>
      <w:pPr>
        <w:tabs>
          <w:tab w:val="num" w:pos="1211"/>
        </w:tabs>
        <w:ind w:left="1211" w:hanging="360"/>
      </w:pPr>
      <w:rPr>
        <w:rFonts w:hint="default"/>
        <w:b w:val="0"/>
      </w:rPr>
    </w:lvl>
    <w:lvl w:ilvl="1" w:tplc="04270019" w:tentative="1">
      <w:start w:val="1"/>
      <w:numFmt w:val="lowerLetter"/>
      <w:lvlText w:val="%2."/>
      <w:lvlJc w:val="left"/>
      <w:pPr>
        <w:tabs>
          <w:tab w:val="num" w:pos="1724"/>
        </w:tabs>
        <w:ind w:left="1724" w:hanging="360"/>
      </w:pPr>
    </w:lvl>
    <w:lvl w:ilvl="2" w:tplc="0427001B" w:tentative="1">
      <w:start w:val="1"/>
      <w:numFmt w:val="lowerRoman"/>
      <w:lvlText w:val="%3."/>
      <w:lvlJc w:val="right"/>
      <w:pPr>
        <w:tabs>
          <w:tab w:val="num" w:pos="2444"/>
        </w:tabs>
        <w:ind w:left="2444" w:hanging="180"/>
      </w:pPr>
    </w:lvl>
    <w:lvl w:ilvl="3" w:tplc="0427000F" w:tentative="1">
      <w:start w:val="1"/>
      <w:numFmt w:val="decimal"/>
      <w:lvlText w:val="%4."/>
      <w:lvlJc w:val="left"/>
      <w:pPr>
        <w:tabs>
          <w:tab w:val="num" w:pos="3164"/>
        </w:tabs>
        <w:ind w:left="3164" w:hanging="360"/>
      </w:pPr>
    </w:lvl>
    <w:lvl w:ilvl="4" w:tplc="04270019" w:tentative="1">
      <w:start w:val="1"/>
      <w:numFmt w:val="lowerLetter"/>
      <w:lvlText w:val="%5."/>
      <w:lvlJc w:val="left"/>
      <w:pPr>
        <w:tabs>
          <w:tab w:val="num" w:pos="3884"/>
        </w:tabs>
        <w:ind w:left="3884" w:hanging="360"/>
      </w:pPr>
    </w:lvl>
    <w:lvl w:ilvl="5" w:tplc="0427001B" w:tentative="1">
      <w:start w:val="1"/>
      <w:numFmt w:val="lowerRoman"/>
      <w:lvlText w:val="%6."/>
      <w:lvlJc w:val="right"/>
      <w:pPr>
        <w:tabs>
          <w:tab w:val="num" w:pos="4604"/>
        </w:tabs>
        <w:ind w:left="4604" w:hanging="180"/>
      </w:pPr>
    </w:lvl>
    <w:lvl w:ilvl="6" w:tplc="0427000F" w:tentative="1">
      <w:start w:val="1"/>
      <w:numFmt w:val="decimal"/>
      <w:lvlText w:val="%7."/>
      <w:lvlJc w:val="left"/>
      <w:pPr>
        <w:tabs>
          <w:tab w:val="num" w:pos="5324"/>
        </w:tabs>
        <w:ind w:left="5324" w:hanging="360"/>
      </w:pPr>
    </w:lvl>
    <w:lvl w:ilvl="7" w:tplc="04270019" w:tentative="1">
      <w:start w:val="1"/>
      <w:numFmt w:val="lowerLetter"/>
      <w:lvlText w:val="%8."/>
      <w:lvlJc w:val="left"/>
      <w:pPr>
        <w:tabs>
          <w:tab w:val="num" w:pos="6044"/>
        </w:tabs>
        <w:ind w:left="6044" w:hanging="360"/>
      </w:pPr>
    </w:lvl>
    <w:lvl w:ilvl="8" w:tplc="0427001B" w:tentative="1">
      <w:start w:val="1"/>
      <w:numFmt w:val="lowerRoman"/>
      <w:lvlText w:val="%9."/>
      <w:lvlJc w:val="right"/>
      <w:pPr>
        <w:tabs>
          <w:tab w:val="num" w:pos="6764"/>
        </w:tabs>
        <w:ind w:left="6764" w:hanging="180"/>
      </w:pPr>
    </w:lvl>
  </w:abstractNum>
  <w:abstractNum w:abstractNumId="3" w15:restartNumberingAfterBreak="0">
    <w:nsid w:val="11CA32C8"/>
    <w:multiLevelType w:val="hybridMultilevel"/>
    <w:tmpl w:val="CAB874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9E1319"/>
    <w:multiLevelType w:val="multilevel"/>
    <w:tmpl w:val="10AE4C46"/>
    <w:lvl w:ilvl="0">
      <w:start w:val="1"/>
      <w:numFmt w:val="decimal"/>
      <w:lvlText w:val="%1."/>
      <w:lvlJc w:val="left"/>
      <w:pPr>
        <w:ind w:left="1571" w:hanging="360"/>
      </w:pPr>
    </w:lvl>
    <w:lvl w:ilvl="1">
      <w:start w:val="1"/>
      <w:numFmt w:val="decimal"/>
      <w:lvlText w:val="%1.%2."/>
      <w:lvlJc w:val="left"/>
      <w:pPr>
        <w:ind w:left="1778" w:hanging="360"/>
      </w:pPr>
    </w:lvl>
    <w:lvl w:ilvl="2">
      <w:start w:val="1"/>
      <w:numFmt w:val="decimal"/>
      <w:lvlText w:val="%1.%2.%3."/>
      <w:lvlJc w:val="left"/>
      <w:pPr>
        <w:ind w:left="3011" w:hanging="180"/>
      </w:pPr>
    </w:lvl>
    <w:lvl w:ilvl="3">
      <w:start w:val="1"/>
      <w:numFmt w:val="decimal"/>
      <w:lvlText w:val="%1.%2.%3.%4."/>
      <w:lvlJc w:val="left"/>
      <w:pPr>
        <w:ind w:left="3731" w:hanging="360"/>
      </w:pPr>
    </w:lvl>
    <w:lvl w:ilvl="4">
      <w:start w:val="1"/>
      <w:numFmt w:val="decimal"/>
      <w:lvlText w:val="%1.%2.%3.%4.%5."/>
      <w:lvlJc w:val="left"/>
      <w:pPr>
        <w:ind w:left="4451" w:hanging="360"/>
      </w:pPr>
    </w:lvl>
    <w:lvl w:ilvl="5">
      <w:start w:val="1"/>
      <w:numFmt w:val="decimal"/>
      <w:lvlText w:val="%1.%2.%3.%4.%5.%6."/>
      <w:lvlJc w:val="left"/>
      <w:pPr>
        <w:ind w:left="5171" w:hanging="180"/>
      </w:pPr>
    </w:lvl>
    <w:lvl w:ilvl="6">
      <w:start w:val="1"/>
      <w:numFmt w:val="decimal"/>
      <w:lvlText w:val="%1.%2.%3.%4.%5.%6.%7."/>
      <w:lvlJc w:val="left"/>
      <w:pPr>
        <w:ind w:left="5891" w:hanging="360"/>
      </w:pPr>
    </w:lvl>
    <w:lvl w:ilvl="7">
      <w:start w:val="1"/>
      <w:numFmt w:val="decimal"/>
      <w:lvlText w:val="%1.%2.%3.%4.%5.%6.%7.%8."/>
      <w:lvlJc w:val="left"/>
      <w:pPr>
        <w:ind w:left="6611" w:hanging="360"/>
      </w:pPr>
    </w:lvl>
    <w:lvl w:ilvl="8">
      <w:start w:val="1"/>
      <w:numFmt w:val="decimal"/>
      <w:lvlText w:val="%1.%2.%3.%4.%5.%6.%7.%8.%9."/>
      <w:lvlJc w:val="left"/>
      <w:pPr>
        <w:ind w:left="7331" w:hanging="180"/>
      </w:pPr>
    </w:lvl>
  </w:abstractNum>
  <w:abstractNum w:abstractNumId="5" w15:restartNumberingAfterBreak="0">
    <w:nsid w:val="1EDA3972"/>
    <w:multiLevelType w:val="multilevel"/>
    <w:tmpl w:val="80BC2420"/>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D8A4F50"/>
    <w:multiLevelType w:val="multilevel"/>
    <w:tmpl w:val="7D709C6A"/>
    <w:lvl w:ilvl="0">
      <w:start w:val="1"/>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val="0"/>
      </w:rPr>
    </w:lvl>
    <w:lvl w:ilvl="2">
      <w:start w:val="1"/>
      <w:numFmt w:val="decimal"/>
      <w:lvlText w:val="%1.%2.%3"/>
      <w:lvlJc w:val="left"/>
      <w:pPr>
        <w:ind w:left="720" w:hanging="720"/>
      </w:pPr>
      <w:rPr>
        <w:rFonts w:eastAsia="MS Mincho" w:hint="default"/>
        <w:b w:val="0"/>
      </w:rPr>
    </w:lvl>
    <w:lvl w:ilvl="3">
      <w:start w:val="1"/>
      <w:numFmt w:val="decimal"/>
      <w:lvlText w:val="%1.%2.%3.%4"/>
      <w:lvlJc w:val="left"/>
      <w:pPr>
        <w:ind w:left="720" w:hanging="720"/>
      </w:pPr>
      <w:rPr>
        <w:rFonts w:eastAsia="MS Mincho" w:hint="default"/>
        <w:b w:val="0"/>
      </w:rPr>
    </w:lvl>
    <w:lvl w:ilvl="4">
      <w:start w:val="1"/>
      <w:numFmt w:val="decimal"/>
      <w:lvlText w:val="%1.%2.%3.%4.%5"/>
      <w:lvlJc w:val="left"/>
      <w:pPr>
        <w:ind w:left="720" w:hanging="72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080" w:hanging="108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440" w:hanging="1440"/>
      </w:pPr>
      <w:rPr>
        <w:rFonts w:eastAsia="MS Mincho" w:hint="default"/>
        <w:b/>
      </w:rPr>
    </w:lvl>
  </w:abstractNum>
  <w:abstractNum w:abstractNumId="7" w15:restartNumberingAfterBreak="0">
    <w:nsid w:val="3F0E4C64"/>
    <w:multiLevelType w:val="multilevel"/>
    <w:tmpl w:val="A78C11CA"/>
    <w:lvl w:ilvl="0">
      <w:start w:val="1"/>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val="0"/>
        <w:color w:val="000000" w:themeColor="text1"/>
      </w:rPr>
    </w:lvl>
    <w:lvl w:ilvl="2">
      <w:start w:val="1"/>
      <w:numFmt w:val="decimal"/>
      <w:lvlText w:val="%1.%2.%3"/>
      <w:lvlJc w:val="left"/>
      <w:pPr>
        <w:ind w:left="720" w:hanging="720"/>
      </w:pPr>
      <w:rPr>
        <w:rFonts w:eastAsia="MS Mincho" w:hint="default"/>
        <w:b w:val="0"/>
      </w:rPr>
    </w:lvl>
    <w:lvl w:ilvl="3">
      <w:start w:val="1"/>
      <w:numFmt w:val="decimal"/>
      <w:lvlText w:val="%1.%2.%3.%4"/>
      <w:lvlJc w:val="left"/>
      <w:pPr>
        <w:ind w:left="720" w:hanging="720"/>
      </w:pPr>
      <w:rPr>
        <w:rFonts w:eastAsia="MS Mincho" w:hint="default"/>
        <w:b w:val="0"/>
      </w:rPr>
    </w:lvl>
    <w:lvl w:ilvl="4">
      <w:start w:val="1"/>
      <w:numFmt w:val="decimal"/>
      <w:lvlText w:val="%1.%2.%3.%4.%5"/>
      <w:lvlJc w:val="left"/>
      <w:pPr>
        <w:ind w:left="720" w:hanging="72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080" w:hanging="108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440" w:hanging="1440"/>
      </w:pPr>
      <w:rPr>
        <w:rFonts w:eastAsia="MS Mincho" w:hint="default"/>
        <w:b/>
      </w:rPr>
    </w:lvl>
  </w:abstractNum>
  <w:abstractNum w:abstractNumId="8" w15:restartNumberingAfterBreak="0">
    <w:nsid w:val="426312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F75726"/>
    <w:multiLevelType w:val="hybridMultilevel"/>
    <w:tmpl w:val="622C9BAC"/>
    <w:lvl w:ilvl="0" w:tplc="B85EA442">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41A1E2"/>
    <w:multiLevelType w:val="multilevel"/>
    <w:tmpl w:val="A52C014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5E202BBE"/>
    <w:multiLevelType w:val="hybridMultilevel"/>
    <w:tmpl w:val="1A0E0B36"/>
    <w:lvl w:ilvl="0" w:tplc="35DEFD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4E74D6F"/>
    <w:multiLevelType w:val="hybridMultilevel"/>
    <w:tmpl w:val="C93EF36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AC68F2"/>
    <w:multiLevelType w:val="hybridMultilevel"/>
    <w:tmpl w:val="C3286548"/>
    <w:lvl w:ilvl="0" w:tplc="F9D4C6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86111F"/>
    <w:multiLevelType w:val="hybridMultilevel"/>
    <w:tmpl w:val="75187A68"/>
    <w:lvl w:ilvl="0" w:tplc="38A6AA28">
      <w:start w:val="1"/>
      <w:numFmt w:val="upperRoman"/>
      <w:lvlText w:val="%1."/>
      <w:lvlJc w:val="left"/>
      <w:pPr>
        <w:ind w:left="720" w:hanging="72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804278198">
    <w:abstractNumId w:val="10"/>
  </w:num>
  <w:num w:numId="2" w16cid:durableId="884412856">
    <w:abstractNumId w:val="4"/>
  </w:num>
  <w:num w:numId="3" w16cid:durableId="134420657">
    <w:abstractNumId w:val="5"/>
  </w:num>
  <w:num w:numId="4" w16cid:durableId="2126540750">
    <w:abstractNumId w:val="2"/>
  </w:num>
  <w:num w:numId="5" w16cid:durableId="1302691642">
    <w:abstractNumId w:val="8"/>
  </w:num>
  <w:num w:numId="6" w16cid:durableId="1282303685">
    <w:abstractNumId w:val="9"/>
  </w:num>
  <w:num w:numId="7" w16cid:durableId="2016027953">
    <w:abstractNumId w:val="14"/>
  </w:num>
  <w:num w:numId="8" w16cid:durableId="499200901">
    <w:abstractNumId w:val="7"/>
  </w:num>
  <w:num w:numId="9" w16cid:durableId="1452824850">
    <w:abstractNumId w:val="1"/>
  </w:num>
  <w:num w:numId="10" w16cid:durableId="195822447">
    <w:abstractNumId w:val="6"/>
  </w:num>
  <w:num w:numId="11" w16cid:durableId="91435639">
    <w:abstractNumId w:val="3"/>
  </w:num>
  <w:num w:numId="12" w16cid:durableId="997155604">
    <w:abstractNumId w:val="12"/>
  </w:num>
  <w:num w:numId="13" w16cid:durableId="1229459730">
    <w:abstractNumId w:val="11"/>
  </w:num>
  <w:num w:numId="14" w16cid:durableId="1593078988">
    <w:abstractNumId w:val="0"/>
  </w:num>
  <w:num w:numId="15" w16cid:durableId="15676484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32F"/>
    <w:rsid w:val="00001497"/>
    <w:rsid w:val="00005625"/>
    <w:rsid w:val="00011AA5"/>
    <w:rsid w:val="0001522A"/>
    <w:rsid w:val="000155C6"/>
    <w:rsid w:val="00022F89"/>
    <w:rsid w:val="00024360"/>
    <w:rsid w:val="00042AE5"/>
    <w:rsid w:val="00047F7C"/>
    <w:rsid w:val="00060176"/>
    <w:rsid w:val="000644B6"/>
    <w:rsid w:val="00064EEE"/>
    <w:rsid w:val="000730A7"/>
    <w:rsid w:val="000851C5"/>
    <w:rsid w:val="00095E81"/>
    <w:rsid w:val="00097F2A"/>
    <w:rsid w:val="000A14EB"/>
    <w:rsid w:val="000B4D23"/>
    <w:rsid w:val="000B535D"/>
    <w:rsid w:val="000C21F5"/>
    <w:rsid w:val="000C2487"/>
    <w:rsid w:val="000C7145"/>
    <w:rsid w:val="000D0775"/>
    <w:rsid w:val="000D50DD"/>
    <w:rsid w:val="000D55AD"/>
    <w:rsid w:val="000E5991"/>
    <w:rsid w:val="00104F58"/>
    <w:rsid w:val="00111E97"/>
    <w:rsid w:val="00114529"/>
    <w:rsid w:val="00123D72"/>
    <w:rsid w:val="00135720"/>
    <w:rsid w:val="00153FD0"/>
    <w:rsid w:val="00163C4D"/>
    <w:rsid w:val="001705BB"/>
    <w:rsid w:val="001710E4"/>
    <w:rsid w:val="001902B2"/>
    <w:rsid w:val="00191DA9"/>
    <w:rsid w:val="001923ED"/>
    <w:rsid w:val="001B2C4C"/>
    <w:rsid w:val="001D036A"/>
    <w:rsid w:val="001D0E82"/>
    <w:rsid w:val="001D563B"/>
    <w:rsid w:val="0020712F"/>
    <w:rsid w:val="002125C4"/>
    <w:rsid w:val="002140E8"/>
    <w:rsid w:val="00215DD5"/>
    <w:rsid w:val="00225D1B"/>
    <w:rsid w:val="00256B33"/>
    <w:rsid w:val="00262B51"/>
    <w:rsid w:val="00264427"/>
    <w:rsid w:val="00272C7E"/>
    <w:rsid w:val="002756DF"/>
    <w:rsid w:val="00276C0D"/>
    <w:rsid w:val="00286684"/>
    <w:rsid w:val="00290578"/>
    <w:rsid w:val="00290DA1"/>
    <w:rsid w:val="002B14FF"/>
    <w:rsid w:val="002B3031"/>
    <w:rsid w:val="002B5303"/>
    <w:rsid w:val="002B5614"/>
    <w:rsid w:val="002C13CB"/>
    <w:rsid w:val="002C2ACA"/>
    <w:rsid w:val="002C2E20"/>
    <w:rsid w:val="002C3B24"/>
    <w:rsid w:val="002E5181"/>
    <w:rsid w:val="002F7A42"/>
    <w:rsid w:val="00301AA4"/>
    <w:rsid w:val="00303EEF"/>
    <w:rsid w:val="00310BD3"/>
    <w:rsid w:val="00324459"/>
    <w:rsid w:val="00356D65"/>
    <w:rsid w:val="00366752"/>
    <w:rsid w:val="00367043"/>
    <w:rsid w:val="003671C3"/>
    <w:rsid w:val="00367CA1"/>
    <w:rsid w:val="003711B1"/>
    <w:rsid w:val="00390663"/>
    <w:rsid w:val="003A3A8A"/>
    <w:rsid w:val="003A7619"/>
    <w:rsid w:val="003B7AF5"/>
    <w:rsid w:val="003D56DE"/>
    <w:rsid w:val="003D581A"/>
    <w:rsid w:val="00407FEC"/>
    <w:rsid w:val="00421B04"/>
    <w:rsid w:val="004336F2"/>
    <w:rsid w:val="004359CB"/>
    <w:rsid w:val="00450394"/>
    <w:rsid w:val="004549E5"/>
    <w:rsid w:val="0045790D"/>
    <w:rsid w:val="00463810"/>
    <w:rsid w:val="004719CE"/>
    <w:rsid w:val="0047554C"/>
    <w:rsid w:val="00491445"/>
    <w:rsid w:val="004A29BD"/>
    <w:rsid w:val="004A432F"/>
    <w:rsid w:val="004B1D11"/>
    <w:rsid w:val="004B7C0D"/>
    <w:rsid w:val="004D0C62"/>
    <w:rsid w:val="004F3754"/>
    <w:rsid w:val="00524454"/>
    <w:rsid w:val="0053000F"/>
    <w:rsid w:val="00545083"/>
    <w:rsid w:val="00557A49"/>
    <w:rsid w:val="00561185"/>
    <w:rsid w:val="00565BF5"/>
    <w:rsid w:val="00566EE6"/>
    <w:rsid w:val="00572423"/>
    <w:rsid w:val="00573A68"/>
    <w:rsid w:val="00583637"/>
    <w:rsid w:val="00584779"/>
    <w:rsid w:val="00587C54"/>
    <w:rsid w:val="00595F1C"/>
    <w:rsid w:val="005A1C9C"/>
    <w:rsid w:val="005A2D5F"/>
    <w:rsid w:val="005B05A4"/>
    <w:rsid w:val="005B45CF"/>
    <w:rsid w:val="005B7456"/>
    <w:rsid w:val="005C2AB3"/>
    <w:rsid w:val="005C400C"/>
    <w:rsid w:val="005D0005"/>
    <w:rsid w:val="005D0515"/>
    <w:rsid w:val="005D1404"/>
    <w:rsid w:val="005D6591"/>
    <w:rsid w:val="005F43DC"/>
    <w:rsid w:val="005F5295"/>
    <w:rsid w:val="005F786C"/>
    <w:rsid w:val="006011DB"/>
    <w:rsid w:val="00602220"/>
    <w:rsid w:val="00612644"/>
    <w:rsid w:val="00615AFD"/>
    <w:rsid w:val="006230B4"/>
    <w:rsid w:val="00623B45"/>
    <w:rsid w:val="00630F17"/>
    <w:rsid w:val="00635C1F"/>
    <w:rsid w:val="00641D14"/>
    <w:rsid w:val="00643A00"/>
    <w:rsid w:val="00681264"/>
    <w:rsid w:val="00695637"/>
    <w:rsid w:val="006966FE"/>
    <w:rsid w:val="006C530A"/>
    <w:rsid w:val="006C70BE"/>
    <w:rsid w:val="00727653"/>
    <w:rsid w:val="007420E7"/>
    <w:rsid w:val="007503DE"/>
    <w:rsid w:val="00752CB9"/>
    <w:rsid w:val="007558F5"/>
    <w:rsid w:val="00766A6B"/>
    <w:rsid w:val="007703BD"/>
    <w:rsid w:val="00773319"/>
    <w:rsid w:val="007962DC"/>
    <w:rsid w:val="007A7A76"/>
    <w:rsid w:val="007B654C"/>
    <w:rsid w:val="007C3039"/>
    <w:rsid w:val="007E26F8"/>
    <w:rsid w:val="007E60E2"/>
    <w:rsid w:val="0080083C"/>
    <w:rsid w:val="008017EB"/>
    <w:rsid w:val="00805519"/>
    <w:rsid w:val="00815C9C"/>
    <w:rsid w:val="0082091D"/>
    <w:rsid w:val="00827BCF"/>
    <w:rsid w:val="00837066"/>
    <w:rsid w:val="00856B8A"/>
    <w:rsid w:val="008619C4"/>
    <w:rsid w:val="008639DE"/>
    <w:rsid w:val="008901BB"/>
    <w:rsid w:val="008A007E"/>
    <w:rsid w:val="008A2B02"/>
    <w:rsid w:val="008D11B9"/>
    <w:rsid w:val="008D5ED9"/>
    <w:rsid w:val="008E0D91"/>
    <w:rsid w:val="008E3E8E"/>
    <w:rsid w:val="008E459D"/>
    <w:rsid w:val="0092201D"/>
    <w:rsid w:val="00923C23"/>
    <w:rsid w:val="0093113A"/>
    <w:rsid w:val="00932063"/>
    <w:rsid w:val="00945033"/>
    <w:rsid w:val="009457D5"/>
    <w:rsid w:val="0094624D"/>
    <w:rsid w:val="009471D2"/>
    <w:rsid w:val="009665F0"/>
    <w:rsid w:val="00966EA5"/>
    <w:rsid w:val="009A02DE"/>
    <w:rsid w:val="009A1FDD"/>
    <w:rsid w:val="009A4214"/>
    <w:rsid w:val="009A4222"/>
    <w:rsid w:val="009A6BBF"/>
    <w:rsid w:val="009C480B"/>
    <w:rsid w:val="009C66A3"/>
    <w:rsid w:val="009D30CD"/>
    <w:rsid w:val="009E0F81"/>
    <w:rsid w:val="009E2971"/>
    <w:rsid w:val="009E74FC"/>
    <w:rsid w:val="009F0ED6"/>
    <w:rsid w:val="009F15EF"/>
    <w:rsid w:val="00A1390E"/>
    <w:rsid w:val="00A16D0B"/>
    <w:rsid w:val="00A17E6B"/>
    <w:rsid w:val="00A20B4A"/>
    <w:rsid w:val="00A26FDE"/>
    <w:rsid w:val="00A37D86"/>
    <w:rsid w:val="00A46124"/>
    <w:rsid w:val="00A510C1"/>
    <w:rsid w:val="00A5504B"/>
    <w:rsid w:val="00A5721B"/>
    <w:rsid w:val="00A6050F"/>
    <w:rsid w:val="00A62F06"/>
    <w:rsid w:val="00A8035B"/>
    <w:rsid w:val="00A83F82"/>
    <w:rsid w:val="00AA6641"/>
    <w:rsid w:val="00AA763C"/>
    <w:rsid w:val="00AB2F2D"/>
    <w:rsid w:val="00AB4C3C"/>
    <w:rsid w:val="00AB6B89"/>
    <w:rsid w:val="00AB6EF6"/>
    <w:rsid w:val="00AC4D64"/>
    <w:rsid w:val="00AC5BDD"/>
    <w:rsid w:val="00AC5E55"/>
    <w:rsid w:val="00AD232A"/>
    <w:rsid w:val="00AD3D60"/>
    <w:rsid w:val="00AE337E"/>
    <w:rsid w:val="00AF1167"/>
    <w:rsid w:val="00AF5A04"/>
    <w:rsid w:val="00B03F57"/>
    <w:rsid w:val="00B06160"/>
    <w:rsid w:val="00B12445"/>
    <w:rsid w:val="00B1516A"/>
    <w:rsid w:val="00B229EC"/>
    <w:rsid w:val="00B3683F"/>
    <w:rsid w:val="00B41EDF"/>
    <w:rsid w:val="00B60C16"/>
    <w:rsid w:val="00B65D0C"/>
    <w:rsid w:val="00BB437E"/>
    <w:rsid w:val="00BC4D57"/>
    <w:rsid w:val="00BF10B8"/>
    <w:rsid w:val="00BF248B"/>
    <w:rsid w:val="00C05373"/>
    <w:rsid w:val="00C07E1A"/>
    <w:rsid w:val="00C11029"/>
    <w:rsid w:val="00C17E7A"/>
    <w:rsid w:val="00C222EF"/>
    <w:rsid w:val="00C2269C"/>
    <w:rsid w:val="00C228DD"/>
    <w:rsid w:val="00C30702"/>
    <w:rsid w:val="00C5322F"/>
    <w:rsid w:val="00C6589A"/>
    <w:rsid w:val="00C71A38"/>
    <w:rsid w:val="00C71D16"/>
    <w:rsid w:val="00C76922"/>
    <w:rsid w:val="00C82790"/>
    <w:rsid w:val="00CB1F39"/>
    <w:rsid w:val="00CC33EA"/>
    <w:rsid w:val="00CD5300"/>
    <w:rsid w:val="00CD7F6B"/>
    <w:rsid w:val="00CE530A"/>
    <w:rsid w:val="00D1237B"/>
    <w:rsid w:val="00D16319"/>
    <w:rsid w:val="00D2547F"/>
    <w:rsid w:val="00D325B8"/>
    <w:rsid w:val="00D37BF3"/>
    <w:rsid w:val="00D40713"/>
    <w:rsid w:val="00D41E3C"/>
    <w:rsid w:val="00D46032"/>
    <w:rsid w:val="00D563C0"/>
    <w:rsid w:val="00D6251A"/>
    <w:rsid w:val="00D670AD"/>
    <w:rsid w:val="00D76B75"/>
    <w:rsid w:val="00D8350A"/>
    <w:rsid w:val="00D9622F"/>
    <w:rsid w:val="00DA19E3"/>
    <w:rsid w:val="00DA3AA7"/>
    <w:rsid w:val="00DA770E"/>
    <w:rsid w:val="00DB3840"/>
    <w:rsid w:val="00DD4476"/>
    <w:rsid w:val="00DD6C8E"/>
    <w:rsid w:val="00DD6E36"/>
    <w:rsid w:val="00DE1EBB"/>
    <w:rsid w:val="00DE3F0E"/>
    <w:rsid w:val="00DE5345"/>
    <w:rsid w:val="00DE5D1E"/>
    <w:rsid w:val="00DF342E"/>
    <w:rsid w:val="00DF4466"/>
    <w:rsid w:val="00E21A14"/>
    <w:rsid w:val="00E32BC7"/>
    <w:rsid w:val="00E3323A"/>
    <w:rsid w:val="00E366FC"/>
    <w:rsid w:val="00E51380"/>
    <w:rsid w:val="00E5517A"/>
    <w:rsid w:val="00E5768A"/>
    <w:rsid w:val="00E64C6C"/>
    <w:rsid w:val="00E67306"/>
    <w:rsid w:val="00E67B58"/>
    <w:rsid w:val="00E82CE7"/>
    <w:rsid w:val="00E92B7B"/>
    <w:rsid w:val="00E969D4"/>
    <w:rsid w:val="00E97241"/>
    <w:rsid w:val="00EA19CD"/>
    <w:rsid w:val="00EA5DA7"/>
    <w:rsid w:val="00ED2D07"/>
    <w:rsid w:val="00ED2E16"/>
    <w:rsid w:val="00ED4862"/>
    <w:rsid w:val="00EE5BCB"/>
    <w:rsid w:val="00EE7A16"/>
    <w:rsid w:val="00EF0AD5"/>
    <w:rsid w:val="00F001E8"/>
    <w:rsid w:val="00F0290F"/>
    <w:rsid w:val="00F12465"/>
    <w:rsid w:val="00F25D97"/>
    <w:rsid w:val="00F43DDB"/>
    <w:rsid w:val="00F4450F"/>
    <w:rsid w:val="00F4686C"/>
    <w:rsid w:val="00F621E3"/>
    <w:rsid w:val="00F67850"/>
    <w:rsid w:val="00F740A5"/>
    <w:rsid w:val="00F81273"/>
    <w:rsid w:val="00F8666E"/>
    <w:rsid w:val="00F93DD3"/>
    <w:rsid w:val="00FB12FA"/>
    <w:rsid w:val="00FC0E71"/>
    <w:rsid w:val="00FD1A1F"/>
    <w:rsid w:val="0312C99C"/>
    <w:rsid w:val="08435314"/>
    <w:rsid w:val="0D73284B"/>
    <w:rsid w:val="0EF50410"/>
    <w:rsid w:val="138726AF"/>
    <w:rsid w:val="1575E193"/>
    <w:rsid w:val="16AEFA07"/>
    <w:rsid w:val="16F68C93"/>
    <w:rsid w:val="16FCF2BC"/>
    <w:rsid w:val="22373AC9"/>
    <w:rsid w:val="23EF7E39"/>
    <w:rsid w:val="26D6B6DB"/>
    <w:rsid w:val="2B33083B"/>
    <w:rsid w:val="30CF0770"/>
    <w:rsid w:val="3780267B"/>
    <w:rsid w:val="40124AFF"/>
    <w:rsid w:val="43F5A1E8"/>
    <w:rsid w:val="4C07B541"/>
    <w:rsid w:val="4CF7F967"/>
    <w:rsid w:val="542EAF50"/>
    <w:rsid w:val="62AB6E72"/>
    <w:rsid w:val="640C36A3"/>
    <w:rsid w:val="67472241"/>
    <w:rsid w:val="68B473D1"/>
    <w:rsid w:val="7167C8C2"/>
    <w:rsid w:val="7424C964"/>
    <w:rsid w:val="7D53D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B39FB"/>
  <w15:chartTrackingRefBased/>
  <w15:docId w15:val="{1CA881C6-D901-469D-AA62-D3960C719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E26F8"/>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100" w:after="0" w:line="276" w:lineRule="auto"/>
      <w:outlineLvl w:val="0"/>
    </w:pPr>
    <w:rPr>
      <w:rFonts w:eastAsiaTheme="minorEastAsia"/>
      <w:caps/>
      <w:spacing w:val="1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2E2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2E20"/>
  </w:style>
  <w:style w:type="paragraph" w:styleId="Porat">
    <w:name w:val="footer"/>
    <w:basedOn w:val="prastasis"/>
    <w:link w:val="PoratDiagrama"/>
    <w:unhideWhenUsed/>
    <w:rsid w:val="002C2E20"/>
    <w:pPr>
      <w:tabs>
        <w:tab w:val="center" w:pos="4819"/>
        <w:tab w:val="right" w:pos="9638"/>
      </w:tabs>
      <w:spacing w:after="0" w:line="240" w:lineRule="auto"/>
    </w:pPr>
  </w:style>
  <w:style w:type="character" w:customStyle="1" w:styleId="PoratDiagrama">
    <w:name w:val="Poraštė Diagrama"/>
    <w:basedOn w:val="Numatytasispastraiposriftas"/>
    <w:link w:val="Porat"/>
    <w:rsid w:val="002C2E20"/>
  </w:style>
  <w:style w:type="paragraph" w:customStyle="1" w:styleId="Default">
    <w:name w:val="Default"/>
    <w:rsid w:val="002C2E2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otekstotrauka">
    <w:name w:val="Body Text Indent"/>
    <w:basedOn w:val="prastasis"/>
    <w:link w:val="PagrindiniotekstotraukaDiagrama"/>
    <w:semiHidden/>
    <w:unhideWhenUsed/>
    <w:rsid w:val="002C2E20"/>
    <w:pPr>
      <w:spacing w:after="120" w:line="240" w:lineRule="auto"/>
      <w:ind w:left="283"/>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semiHidden/>
    <w:rsid w:val="002C2E20"/>
    <w:rPr>
      <w:rFonts w:ascii="Times New Roman" w:eastAsia="Times New Roman" w:hAnsi="Times New Roman" w:cs="Times New Roman"/>
      <w:sz w:val="24"/>
      <w:szCs w:val="24"/>
      <w:lang w:eastAsia="lt-LT"/>
    </w:rPr>
  </w:style>
  <w:style w:type="paragraph" w:styleId="Betarp">
    <w:name w:val="No Spacing"/>
    <w:uiPriority w:val="1"/>
    <w:qFormat/>
    <w:rsid w:val="7D53D0AE"/>
    <w:pPr>
      <w:spacing w:after="0"/>
    </w:pPr>
  </w:style>
  <w:style w:type="paragraph" w:styleId="Sraopastraipa">
    <w:name w:val="List Paragraph"/>
    <w:basedOn w:val="prastasis"/>
    <w:uiPriority w:val="34"/>
    <w:qFormat/>
    <w:rsid w:val="7D53D0AE"/>
    <w:pPr>
      <w:ind w:left="720"/>
      <w:contextualSpacing/>
    </w:pPr>
  </w:style>
  <w:style w:type="character" w:styleId="Vietosrezervavimoenklotekstas">
    <w:name w:val="Placeholder Text"/>
    <w:uiPriority w:val="99"/>
    <w:semiHidden/>
    <w:rsid w:val="007E26F8"/>
    <w:rPr>
      <w:rFonts w:cs="Times New Roman"/>
      <w:color w:val="808080"/>
    </w:rPr>
  </w:style>
  <w:style w:type="paragraph" w:styleId="prastasiniatinklio">
    <w:name w:val="Normal (Web)"/>
    <w:basedOn w:val="prastasis"/>
    <w:uiPriority w:val="99"/>
    <w:unhideWhenUsed/>
    <w:qFormat/>
    <w:rsid w:val="007E26F8"/>
    <w:pPr>
      <w:spacing w:before="100" w:beforeAutospacing="1" w:after="100" w:afterAutospacing="1" w:line="276" w:lineRule="auto"/>
    </w:pPr>
    <w:rPr>
      <w:rFonts w:ascii="Calibri" w:eastAsia="Times New Roman" w:hAnsi="Calibri" w:cs="Times New Roman"/>
      <w:sz w:val="20"/>
      <w:szCs w:val="20"/>
      <w:lang w:eastAsia="lt-LT"/>
    </w:rPr>
  </w:style>
  <w:style w:type="paragraph" w:styleId="Debesliotekstas">
    <w:name w:val="Balloon Text"/>
    <w:basedOn w:val="prastasis"/>
    <w:link w:val="DebesliotekstasDiagrama"/>
    <w:semiHidden/>
    <w:unhideWhenUsed/>
    <w:rsid w:val="007E26F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E26F8"/>
    <w:rPr>
      <w:rFonts w:ascii="Segoe UI" w:hAnsi="Segoe UI" w:cs="Segoe UI"/>
      <w:sz w:val="18"/>
      <w:szCs w:val="18"/>
    </w:rPr>
  </w:style>
  <w:style w:type="character" w:customStyle="1" w:styleId="Stilius5">
    <w:name w:val="Stilius5"/>
    <w:basedOn w:val="Numatytasispastraiposriftas"/>
    <w:uiPriority w:val="1"/>
    <w:rsid w:val="007E26F8"/>
    <w:rPr>
      <w:rFonts w:asciiTheme="minorHAnsi" w:hAnsiTheme="minorHAnsi"/>
      <w:b/>
      <w:color w:val="auto"/>
      <w:sz w:val="22"/>
    </w:rPr>
  </w:style>
  <w:style w:type="character" w:customStyle="1" w:styleId="Stilius6">
    <w:name w:val="Stilius6"/>
    <w:basedOn w:val="Numatytasispastraiposriftas"/>
    <w:uiPriority w:val="1"/>
    <w:rsid w:val="007E26F8"/>
    <w:rPr>
      <w:rFonts w:asciiTheme="minorHAnsi" w:hAnsiTheme="minorHAnsi"/>
      <w:color w:val="auto"/>
      <w:sz w:val="20"/>
    </w:rPr>
  </w:style>
  <w:style w:type="character" w:customStyle="1" w:styleId="Antrat1Diagrama">
    <w:name w:val="Antraštė 1 Diagrama"/>
    <w:basedOn w:val="Numatytasispastraiposriftas"/>
    <w:link w:val="Antrat1"/>
    <w:uiPriority w:val="9"/>
    <w:rsid w:val="007E26F8"/>
    <w:rPr>
      <w:rFonts w:eastAsiaTheme="minorEastAsia"/>
      <w:caps/>
      <w:spacing w:val="15"/>
      <w:shd w:val="clear" w:color="auto" w:fill="D9E2F3" w:themeFill="accent1" w:themeFillTint="33"/>
      <w:lang w:eastAsia="lt-LT"/>
    </w:rPr>
  </w:style>
  <w:style w:type="character" w:styleId="Komentaronuoroda">
    <w:name w:val="annotation reference"/>
    <w:basedOn w:val="Numatytasispastraiposriftas"/>
    <w:unhideWhenUsed/>
    <w:qFormat/>
    <w:rsid w:val="007E26F8"/>
    <w:rPr>
      <w:sz w:val="16"/>
      <w:szCs w:val="16"/>
    </w:rPr>
  </w:style>
  <w:style w:type="paragraph" w:styleId="Komentarotekstas">
    <w:name w:val="annotation text"/>
    <w:basedOn w:val="prastasis"/>
    <w:link w:val="KomentarotekstasDiagrama"/>
    <w:uiPriority w:val="99"/>
    <w:unhideWhenUsed/>
    <w:qFormat/>
    <w:rsid w:val="007E26F8"/>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qFormat/>
    <w:rsid w:val="007E26F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76922"/>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C76922"/>
    <w:rPr>
      <w:rFonts w:ascii="Times New Roman" w:eastAsia="Times New Roman" w:hAnsi="Times New Roman" w:cs="Times New Roman"/>
      <w:b/>
      <w:bCs/>
      <w:sz w:val="20"/>
      <w:szCs w:val="20"/>
    </w:rPr>
  </w:style>
  <w:style w:type="paragraph" w:styleId="Pavadinimas">
    <w:name w:val="Title"/>
    <w:basedOn w:val="prastasis"/>
    <w:next w:val="prastasis"/>
    <w:link w:val="PavadinimasDiagrama"/>
    <w:uiPriority w:val="10"/>
    <w:qFormat/>
    <w:rsid w:val="00E5517A"/>
    <w:pPr>
      <w:spacing w:after="0" w:line="276" w:lineRule="auto"/>
    </w:pPr>
    <w:rPr>
      <w:rFonts w:asciiTheme="majorHAnsi" w:eastAsiaTheme="majorEastAsia" w:hAnsiTheme="majorHAnsi" w:cstheme="majorBidi"/>
      <w:caps/>
      <w:color w:val="4472C4" w:themeColor="accent1"/>
      <w:spacing w:val="10"/>
      <w:sz w:val="52"/>
      <w:szCs w:val="52"/>
      <w:lang w:eastAsia="lt-LT"/>
    </w:rPr>
  </w:style>
  <w:style w:type="character" w:customStyle="1" w:styleId="PavadinimasDiagrama">
    <w:name w:val="Pavadinimas Diagrama"/>
    <w:basedOn w:val="Numatytasispastraiposriftas"/>
    <w:link w:val="Pavadinimas"/>
    <w:uiPriority w:val="10"/>
    <w:rsid w:val="00E5517A"/>
    <w:rPr>
      <w:rFonts w:asciiTheme="majorHAnsi" w:eastAsiaTheme="majorEastAsia" w:hAnsiTheme="majorHAnsi" w:cstheme="majorBidi"/>
      <w:caps/>
      <w:color w:val="4472C4" w:themeColor="accent1"/>
      <w:spacing w:val="10"/>
      <w:sz w:val="52"/>
      <w:szCs w:val="52"/>
      <w:lang w:eastAsia="lt-LT"/>
    </w:rPr>
  </w:style>
  <w:style w:type="paragraph" w:styleId="Pataisymai">
    <w:name w:val="Revision"/>
    <w:hidden/>
    <w:uiPriority w:val="99"/>
    <w:semiHidden/>
    <w:rsid w:val="001D0E82"/>
    <w:pPr>
      <w:spacing w:after="0" w:line="240" w:lineRule="auto"/>
    </w:pPr>
  </w:style>
  <w:style w:type="paragraph" w:customStyle="1" w:styleId="oj-doc-ti">
    <w:name w:val="oj-doc-ti"/>
    <w:basedOn w:val="prastasis"/>
    <w:rsid w:val="00A17E6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B65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271489">
      <w:bodyDiv w:val="1"/>
      <w:marLeft w:val="0"/>
      <w:marRight w:val="0"/>
      <w:marTop w:val="0"/>
      <w:marBottom w:val="0"/>
      <w:divBdr>
        <w:top w:val="none" w:sz="0" w:space="0" w:color="auto"/>
        <w:left w:val="none" w:sz="0" w:space="0" w:color="auto"/>
        <w:bottom w:val="none" w:sz="0" w:space="0" w:color="auto"/>
        <w:right w:val="none" w:sz="0" w:space="0" w:color="auto"/>
      </w:divBdr>
    </w:div>
    <w:div w:id="193778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bc7dc-a7c9-4407-9d58-8699858aa1c6">
      <Terms xmlns="http://schemas.microsoft.com/office/infopath/2007/PartnerControls"/>
    </lcf76f155ced4ddcb4097134ff3c332f>
    <TaxCatchAll xmlns="90c61637-b6e3-4f75-a730-5dd6c2f214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AAB9-FF26-41E0-BC49-0ED003A2DDBA}">
  <ds:schemaRefs>
    <ds:schemaRef ds:uri="http://schemas.microsoft.com/office/2006/metadata/properties"/>
    <ds:schemaRef ds:uri="http://schemas.microsoft.com/office/infopath/2007/PartnerControls"/>
    <ds:schemaRef ds:uri="847bc7dc-a7c9-4407-9d58-8699858aa1c6"/>
    <ds:schemaRef ds:uri="90c61637-b6e3-4f75-a730-5dd6c2f214f7"/>
  </ds:schemaRefs>
</ds:datastoreItem>
</file>

<file path=customXml/itemProps2.xml><?xml version="1.0" encoding="utf-8"?>
<ds:datastoreItem xmlns:ds="http://schemas.openxmlformats.org/officeDocument/2006/customXml" ds:itemID="{AA36C5F5-92C4-41FE-81FE-F1B2E538FFC5}">
  <ds:schemaRefs>
    <ds:schemaRef ds:uri="http://schemas.microsoft.com/sharepoint/v3/contenttype/forms"/>
  </ds:schemaRefs>
</ds:datastoreItem>
</file>

<file path=customXml/itemProps3.xml><?xml version="1.0" encoding="utf-8"?>
<ds:datastoreItem xmlns:ds="http://schemas.openxmlformats.org/officeDocument/2006/customXml" ds:itemID="{ACF362A9-B304-4B2D-98D6-1DDD3FA77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7E82C3-467C-44AA-9128-B98CF498F264}">
  <ds:schemaRefs>
    <ds:schemaRef ds:uri="http://schemas.openxmlformats.org/officeDocument/2006/bibliography"/>
  </ds:schemaRefs>
</ds:datastoreItem>
</file>

<file path=docMetadata/LabelInfo.xml><?xml version="1.0" encoding="utf-8"?>
<clbl:labelList xmlns:clbl="http://schemas.microsoft.com/office/2020/mipLabelMetadata">
  <clbl:label id="{864b7ca1-5a12-4b18-a40c-ffd97482dbe3}"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7994</Words>
  <Characters>4557</Characters>
  <Application>Microsoft Office Word</Application>
  <DocSecurity>0</DocSecurity>
  <Lines>37</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Klimaitė</dc:creator>
  <cp:lastModifiedBy>Edita Navickienė</cp:lastModifiedBy>
  <cp:revision>14</cp:revision>
  <dcterms:created xsi:type="dcterms:W3CDTF">2025-04-25T09:43:00Z</dcterms:created>
  <dcterms:modified xsi:type="dcterms:W3CDTF">2026-06-25T09:00:00Z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ClassificationContentMarkingFooterShapeIds">
    <vt:lpwstr>792ed0ca,45b13b3d,318b51c</vt:lpwstr>
  </property>
  <property fmtid="{D5CDD505-2E9C-101B-9397-08002B2CF9AE}" pid="5" name="ClassificationContentMarkingFooterFontProps">
    <vt:lpwstr>#000000,8,Times New Roman</vt:lpwstr>
  </property>
  <property fmtid="{D5CDD505-2E9C-101B-9397-08002B2CF9AE}" pid="6" name="ClassificationContentMarkingFooterText">
    <vt:lpwstr>Sensitivity: Confidential</vt:lpwstr>
  </property>
  <property fmtid="{D5CDD505-2E9C-101B-9397-08002B2CF9AE}" pid="7" name="MSIP_Label_c0a78bde-f4d3-4f63-aa29-98e64b4f061b_Enabled">
    <vt:lpwstr>true</vt:lpwstr>
  </property>
  <property fmtid="{D5CDD505-2E9C-101B-9397-08002B2CF9AE}" pid="8" name="MSIP_Label_c0a78bde-f4d3-4f63-aa29-98e64b4f061b_SetDate">
    <vt:lpwstr>2026-06-02T12:40:56Z</vt:lpwstr>
  </property>
  <property fmtid="{D5CDD505-2E9C-101B-9397-08002B2CF9AE}" pid="9" name="MSIP_Label_c0a78bde-f4d3-4f63-aa29-98e64b4f061b_Method">
    <vt:lpwstr>Privileged</vt:lpwstr>
  </property>
  <property fmtid="{D5CDD505-2E9C-101B-9397-08002B2CF9AE}" pid="10" name="MSIP_Label_c0a78bde-f4d3-4f63-aa29-98e64b4f061b_Name">
    <vt:lpwstr>Vieša informacija</vt:lpwstr>
  </property>
  <property fmtid="{D5CDD505-2E9C-101B-9397-08002B2CF9AE}" pid="11" name="MSIP_Label_c0a78bde-f4d3-4f63-aa29-98e64b4f061b_SiteId">
    <vt:lpwstr>f39ec040-58cd-4d1c-8741-11d8232163b4</vt:lpwstr>
  </property>
  <property fmtid="{D5CDD505-2E9C-101B-9397-08002B2CF9AE}" pid="12" name="MSIP_Label_c0a78bde-f4d3-4f63-aa29-98e64b4f061b_ActionId">
    <vt:lpwstr>52edca35-c5c0-4e77-9b93-ae8872acbfdd</vt:lpwstr>
  </property>
  <property fmtid="{D5CDD505-2E9C-101B-9397-08002B2CF9AE}" pid="13" name="MSIP_Label_c0a78bde-f4d3-4f63-aa29-98e64b4f061b_ContentBits">
    <vt:lpwstr>0</vt:lpwstr>
  </property>
  <property fmtid="{D5CDD505-2E9C-101B-9397-08002B2CF9AE}" pid="14" name="MSIP_Label_c0a78bde-f4d3-4f63-aa29-98e64b4f061b_Tag">
    <vt:lpwstr>10, 0, 1, 1</vt:lpwstr>
  </property>
</Properties>
</file>